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B60" w:rsidRDefault="00DC3B60" w:rsidP="0077119E">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22.5pt">
            <v:imagedata r:id="rId7" r:href="rId8"/>
          </v:shape>
        </w:pict>
      </w:r>
    </w:p>
    <w:p w:rsidR="00DC3B60" w:rsidRDefault="00DC3B60" w:rsidP="00CA5510"/>
    <w:p w:rsidR="00DC3B60" w:rsidRDefault="00DC3B60" w:rsidP="00CA5510"/>
    <w:p w:rsidR="00DC3B60" w:rsidRPr="00DE43DC" w:rsidRDefault="00DC3B60" w:rsidP="00CA5510">
      <w:pPr>
        <w:jc w:val="center"/>
        <w:rPr>
          <w:b/>
          <w:bCs/>
          <w:iCs/>
          <w:szCs w:val="22"/>
          <w:u w:val="single"/>
          <w:lang w:val="sr-Cyrl-CS"/>
        </w:rPr>
      </w:pPr>
      <w:r w:rsidRPr="001F6D28">
        <w:rPr>
          <w:b/>
          <w:bCs/>
          <w:iCs/>
          <w:szCs w:val="22"/>
          <w:u w:val="single"/>
          <w:lang w:val="sv-SE"/>
        </w:rPr>
        <w:t xml:space="preserve">UPUTSTVO ZA </w:t>
      </w:r>
      <w:r w:rsidRPr="00DE43DC">
        <w:rPr>
          <w:b/>
          <w:bCs/>
          <w:iCs/>
          <w:szCs w:val="22"/>
          <w:u w:val="single"/>
          <w:lang w:val="sr-Cyrl-CS"/>
        </w:rPr>
        <w:t>LEK</w:t>
      </w:r>
    </w:p>
    <w:p w:rsidR="00DC3B60" w:rsidRPr="001F6D28" w:rsidRDefault="00DC3B60" w:rsidP="00CA5510">
      <w:pPr>
        <w:rPr>
          <w:szCs w:val="22"/>
          <w:lang w:val="sv-SE"/>
        </w:rPr>
      </w:pPr>
    </w:p>
    <w:p w:rsidR="00DC3B60" w:rsidRDefault="00DC3B60" w:rsidP="00CA5510">
      <w:pPr>
        <w:rPr>
          <w:bCs/>
          <w:i/>
          <w:iCs/>
          <w:szCs w:val="22"/>
          <w:lang w:val="sr-Latn-CS"/>
        </w:rPr>
      </w:pPr>
    </w:p>
    <w:p w:rsidR="00DC3B60" w:rsidRDefault="00DC3B60" w:rsidP="00CA5510">
      <w:pPr>
        <w:rPr>
          <w:b/>
          <w:bCs/>
          <w:szCs w:val="22"/>
          <w:lang w:val="sr-Latn-CS"/>
        </w:rPr>
      </w:pPr>
    </w:p>
    <w:p w:rsidR="00DC3B60" w:rsidRDefault="00DC3B60" w:rsidP="00CA5510">
      <w:pPr>
        <w:rPr>
          <w:b/>
          <w:bCs/>
          <w:szCs w:val="22"/>
          <w:lang w:val="sr-Latn-CS"/>
        </w:rPr>
      </w:pPr>
      <w:r w:rsidRPr="00F46749">
        <w:rPr>
          <w:rFonts w:cs="Arial"/>
          <w:b/>
          <w:szCs w:val="22"/>
          <w:lang w:val="sv-SE"/>
        </w:rPr>
        <w:t>Farin</w:t>
      </w:r>
      <w:r w:rsidRPr="00F46749">
        <w:rPr>
          <w:b/>
          <w:szCs w:val="22"/>
          <w:vertAlign w:val="superscript"/>
          <w:lang w:val="sv-SE"/>
        </w:rPr>
        <w:t>®</w:t>
      </w:r>
      <w:r w:rsidRPr="00F46749">
        <w:rPr>
          <w:b/>
          <w:szCs w:val="22"/>
          <w:lang w:val="sv-SE"/>
        </w:rPr>
        <w:t>, 5 mg</w:t>
      </w:r>
      <w:r>
        <w:rPr>
          <w:b/>
          <w:szCs w:val="22"/>
          <w:lang w:val="sv-SE"/>
        </w:rPr>
        <w:t>,</w:t>
      </w:r>
      <w:r w:rsidRPr="00F46749">
        <w:rPr>
          <w:b/>
          <w:szCs w:val="22"/>
          <w:lang w:val="sv-SE"/>
        </w:rPr>
        <w:t xml:space="preserve"> tablet</w:t>
      </w:r>
      <w:r>
        <w:rPr>
          <w:b/>
          <w:szCs w:val="22"/>
          <w:lang w:val="sv-SE"/>
        </w:rPr>
        <w:t>e</w:t>
      </w:r>
    </w:p>
    <w:p w:rsidR="00DC3B60" w:rsidRDefault="00DC3B60" w:rsidP="00CA5510">
      <w:pPr>
        <w:rPr>
          <w:b/>
          <w:bCs/>
          <w:szCs w:val="22"/>
          <w:lang w:val="sr-Latn-CS"/>
        </w:rPr>
      </w:pPr>
    </w:p>
    <w:p w:rsidR="00DC3B60" w:rsidRDefault="00DC3B60" w:rsidP="00CA5510">
      <w:pPr>
        <w:rPr>
          <w:b/>
          <w:szCs w:val="22"/>
          <w:lang w:val="sr-Latn-CS"/>
        </w:rPr>
      </w:pPr>
      <w:r>
        <w:rPr>
          <w:b/>
          <w:bCs/>
          <w:szCs w:val="22"/>
          <w:lang w:val="sr-Latn-CS"/>
        </w:rPr>
        <w:t>varfarin</w:t>
      </w:r>
    </w:p>
    <w:p w:rsidR="00DC3B60" w:rsidRDefault="00DC3B60" w:rsidP="00CA5510">
      <w:pPr>
        <w:rPr>
          <w:bCs/>
          <w:i/>
          <w:iCs/>
          <w:szCs w:val="22"/>
          <w:lang w:val="sr-Latn-CS"/>
        </w:rPr>
      </w:pPr>
    </w:p>
    <w:p w:rsidR="00DC3B60" w:rsidRDefault="00DC3B60" w:rsidP="00CA5510">
      <w:pPr>
        <w:rPr>
          <w:b/>
          <w:szCs w:val="22"/>
          <w:lang w:val="sr-Latn-CS"/>
        </w:rPr>
      </w:pPr>
    </w:p>
    <w:p w:rsidR="00DC3B60" w:rsidRPr="002035D8" w:rsidRDefault="00DC3B60" w:rsidP="00CA5510">
      <w:pPr>
        <w:rPr>
          <w:b/>
          <w:szCs w:val="22"/>
          <w:lang w:val="sr-Latn-CS"/>
        </w:rPr>
      </w:pPr>
    </w:p>
    <w:p w:rsidR="00DC3B60" w:rsidRDefault="00DC3B60" w:rsidP="001F016A">
      <w:pPr>
        <w:widowControl w:val="0"/>
        <w:autoSpaceDE w:val="0"/>
        <w:autoSpaceDN w:val="0"/>
        <w:rPr>
          <w:b/>
          <w:bCs/>
          <w:szCs w:val="22"/>
          <w:lang w:val="sr-Latn-CS"/>
        </w:rPr>
      </w:pPr>
      <w:r>
        <w:rPr>
          <w:b/>
          <w:bCs/>
          <w:szCs w:val="22"/>
          <w:lang w:val="sr-Latn-CS"/>
        </w:rPr>
        <w:t xml:space="preserve">Pažljivo pročitajte ovo uputstvo, pre nego što počnete da </w:t>
      </w:r>
      <w:r w:rsidRPr="00937AF5">
        <w:rPr>
          <w:b/>
          <w:bCs/>
          <w:szCs w:val="22"/>
          <w:lang w:val="sr-Latn-CS"/>
        </w:rPr>
        <w:t>uzimat</w:t>
      </w:r>
      <w:r>
        <w:rPr>
          <w:b/>
          <w:bCs/>
          <w:szCs w:val="22"/>
          <w:lang w:val="sr-Latn-CS"/>
        </w:rPr>
        <w:t>e ovaj lek, jer ono sadrži informacije koje su važne za Vas.</w:t>
      </w:r>
    </w:p>
    <w:p w:rsidR="00DC3B60" w:rsidRDefault="00DC3B60" w:rsidP="001F016A">
      <w:pPr>
        <w:widowControl w:val="0"/>
        <w:numPr>
          <w:ilvl w:val="0"/>
          <w:numId w:val="3"/>
        </w:numPr>
        <w:tabs>
          <w:tab w:val="clear" w:pos="284"/>
        </w:tabs>
        <w:autoSpaceDE w:val="0"/>
        <w:autoSpaceDN w:val="0"/>
        <w:ind w:left="540" w:hanging="540"/>
        <w:jc w:val="left"/>
        <w:rPr>
          <w:szCs w:val="22"/>
          <w:lang w:val="sr-Latn-CS"/>
        </w:rPr>
      </w:pPr>
      <w:r>
        <w:rPr>
          <w:szCs w:val="22"/>
          <w:lang w:val="sr-Latn-CS"/>
        </w:rPr>
        <w:t>Uputstvo sačuvajte. Može biti potrebno da ga ponovo pročitate.</w:t>
      </w:r>
    </w:p>
    <w:p w:rsidR="00DC3B60" w:rsidRDefault="00DC3B60" w:rsidP="001F016A">
      <w:pPr>
        <w:widowControl w:val="0"/>
        <w:numPr>
          <w:ilvl w:val="0"/>
          <w:numId w:val="3"/>
        </w:numPr>
        <w:tabs>
          <w:tab w:val="clear" w:pos="284"/>
        </w:tabs>
        <w:autoSpaceDE w:val="0"/>
        <w:autoSpaceDN w:val="0"/>
        <w:ind w:left="540" w:hanging="540"/>
        <w:jc w:val="left"/>
        <w:rPr>
          <w:szCs w:val="22"/>
          <w:lang w:val="sr-Latn-CS"/>
        </w:rPr>
      </w:pPr>
      <w:r>
        <w:rPr>
          <w:szCs w:val="22"/>
          <w:lang w:val="sr-Latn-CS"/>
        </w:rPr>
        <w:t>Ako imate dodatnih pitanja, obratite se svom lekaru</w:t>
      </w:r>
      <w:r w:rsidRPr="00EF104F">
        <w:rPr>
          <w:bCs/>
          <w:szCs w:val="22"/>
          <w:lang w:val="sr-Latn-CS"/>
        </w:rPr>
        <w:t xml:space="preserve"> </w:t>
      </w:r>
      <w:r w:rsidRPr="006F668A">
        <w:rPr>
          <w:bCs/>
          <w:szCs w:val="22"/>
          <w:lang w:val="sr-Latn-CS"/>
        </w:rPr>
        <w:t>i</w:t>
      </w:r>
      <w:r w:rsidRPr="006F668A">
        <w:rPr>
          <w:szCs w:val="22"/>
          <w:lang w:val="sr-Latn-CS"/>
        </w:rPr>
        <w:t>li</w:t>
      </w:r>
      <w:r w:rsidRPr="001F6D28">
        <w:rPr>
          <w:szCs w:val="22"/>
          <w:lang w:val="sr-Latn-CS"/>
        </w:rPr>
        <w:t xml:space="preserve"> farmaceutu</w:t>
      </w:r>
      <w:r>
        <w:rPr>
          <w:szCs w:val="22"/>
          <w:lang w:val="sr-Latn-CS"/>
        </w:rPr>
        <w:t>.</w:t>
      </w:r>
    </w:p>
    <w:p w:rsidR="00DC3B60" w:rsidRPr="00B965D4" w:rsidRDefault="00DC3B60" w:rsidP="001F016A">
      <w:pPr>
        <w:widowControl w:val="0"/>
        <w:numPr>
          <w:ilvl w:val="0"/>
          <w:numId w:val="3"/>
        </w:numPr>
        <w:tabs>
          <w:tab w:val="clear" w:pos="284"/>
        </w:tabs>
        <w:autoSpaceDE w:val="0"/>
        <w:autoSpaceDN w:val="0"/>
        <w:ind w:left="540" w:hanging="540"/>
        <w:jc w:val="left"/>
        <w:rPr>
          <w:color w:val="008000"/>
          <w:szCs w:val="22"/>
          <w:lang w:val="sr-Latn-CS"/>
        </w:rPr>
      </w:pPr>
      <w:r w:rsidRPr="00687F94">
        <w:rPr>
          <w:szCs w:val="22"/>
          <w:lang w:val="sr-Latn-CS"/>
        </w:rPr>
        <w:t>Ovaj lek propisan je samo Vama i ne smete ga davati drugima. Može da im škodi, čak i kada imaju iste znake bolesti kao i Vi.</w:t>
      </w:r>
    </w:p>
    <w:p w:rsidR="00DC3B60" w:rsidRDefault="00DC3B60" w:rsidP="00EF104F">
      <w:pPr>
        <w:widowControl w:val="0"/>
        <w:numPr>
          <w:ilvl w:val="0"/>
          <w:numId w:val="3"/>
        </w:numPr>
        <w:tabs>
          <w:tab w:val="clear" w:pos="284"/>
        </w:tabs>
        <w:autoSpaceDE w:val="0"/>
        <w:autoSpaceDN w:val="0"/>
        <w:ind w:left="540" w:hanging="540"/>
        <w:rPr>
          <w:szCs w:val="22"/>
          <w:lang w:val="sr-Latn-CS"/>
        </w:rPr>
      </w:pPr>
      <w:r w:rsidRPr="00B965D4">
        <w:rPr>
          <w:bCs/>
          <w:szCs w:val="22"/>
          <w:lang w:val="sr-Latn-CS"/>
        </w:rPr>
        <w:t xml:space="preserve">Ukoliko Vam se javi bilo koje neželjeno dejstvo, obratite se Vašem </w:t>
      </w:r>
      <w:r>
        <w:rPr>
          <w:szCs w:val="22"/>
          <w:lang w:val="sr-Latn-CS"/>
        </w:rPr>
        <w:t>lekaru</w:t>
      </w:r>
      <w:r>
        <w:rPr>
          <w:b/>
          <w:bCs/>
          <w:szCs w:val="22"/>
          <w:lang w:val="sr-Latn-CS"/>
        </w:rPr>
        <w:t xml:space="preserve"> </w:t>
      </w:r>
      <w:r w:rsidRPr="00E60C01">
        <w:rPr>
          <w:bCs/>
          <w:szCs w:val="22"/>
          <w:lang w:val="sr-Latn-CS"/>
        </w:rPr>
        <w:t>i</w:t>
      </w:r>
      <w:r w:rsidRPr="0028318D">
        <w:rPr>
          <w:szCs w:val="22"/>
          <w:lang w:val="sr-Latn-CS"/>
        </w:rPr>
        <w:t xml:space="preserve">li farmaceutu. Ovo uključuje i bilo koje neželjeno dejstvo koje nije navedeno u ovom uputstvu. </w:t>
      </w:r>
      <w:r w:rsidRPr="00B965D4">
        <w:rPr>
          <w:szCs w:val="22"/>
        </w:rPr>
        <w:t>Vidite odeljak 4.</w:t>
      </w:r>
    </w:p>
    <w:p w:rsidR="00DC3B60" w:rsidRPr="00D741A7" w:rsidRDefault="00DC3B60" w:rsidP="001F016A">
      <w:pPr>
        <w:widowControl w:val="0"/>
        <w:autoSpaceDE w:val="0"/>
        <w:autoSpaceDN w:val="0"/>
        <w:rPr>
          <w:szCs w:val="22"/>
          <w:lang w:val="sr-Latn-CS"/>
        </w:rPr>
      </w:pPr>
    </w:p>
    <w:p w:rsidR="00DC3B60" w:rsidRDefault="00DC3B60" w:rsidP="00E0071E">
      <w:pPr>
        <w:widowControl w:val="0"/>
        <w:tabs>
          <w:tab w:val="clear" w:pos="284"/>
        </w:tabs>
        <w:autoSpaceDE w:val="0"/>
        <w:autoSpaceDN w:val="0"/>
        <w:jc w:val="left"/>
        <w:rPr>
          <w:szCs w:val="22"/>
          <w:lang w:val="sr-Latn-CS"/>
        </w:rPr>
      </w:pPr>
    </w:p>
    <w:p w:rsidR="00DC3B60" w:rsidRDefault="00DC3B60" w:rsidP="00E0071E">
      <w:pPr>
        <w:widowControl w:val="0"/>
        <w:autoSpaceDE w:val="0"/>
        <w:autoSpaceDN w:val="0"/>
        <w:rPr>
          <w:b/>
          <w:bCs/>
          <w:szCs w:val="22"/>
          <w:lang w:val="sr-Latn-CS"/>
        </w:rPr>
      </w:pPr>
      <w:r>
        <w:rPr>
          <w:b/>
          <w:bCs/>
          <w:szCs w:val="22"/>
          <w:lang w:val="sr-Latn-CS"/>
        </w:rPr>
        <w:t>U ovom uputstvu pročitaćete:</w:t>
      </w:r>
    </w:p>
    <w:p w:rsidR="00DC3B60" w:rsidRPr="00E0071E" w:rsidRDefault="00DC3B60" w:rsidP="00E0071E">
      <w:pPr>
        <w:widowControl w:val="0"/>
        <w:autoSpaceDE w:val="0"/>
        <w:autoSpaceDN w:val="0"/>
        <w:rPr>
          <w:bCs/>
          <w:szCs w:val="22"/>
          <w:lang w:val="sr-Latn-CS"/>
        </w:rPr>
      </w:pPr>
    </w:p>
    <w:p w:rsidR="00DC3B60" w:rsidRDefault="00DC3B60" w:rsidP="00E0071E">
      <w:pPr>
        <w:widowControl w:val="0"/>
        <w:numPr>
          <w:ilvl w:val="0"/>
          <w:numId w:val="4"/>
        </w:numPr>
        <w:tabs>
          <w:tab w:val="clear" w:pos="284"/>
          <w:tab w:val="clear" w:pos="360"/>
          <w:tab w:val="left" w:pos="540"/>
        </w:tabs>
        <w:autoSpaceDE w:val="0"/>
        <w:autoSpaceDN w:val="0"/>
        <w:jc w:val="left"/>
        <w:rPr>
          <w:szCs w:val="22"/>
          <w:lang w:val="sr-Latn-CS"/>
        </w:rPr>
      </w:pPr>
      <w:r>
        <w:rPr>
          <w:szCs w:val="22"/>
          <w:lang w:val="sr-Latn-CS"/>
        </w:rPr>
        <w:t>Šta je lek Farin i čemu je namenjen</w:t>
      </w:r>
    </w:p>
    <w:p w:rsidR="00DC3B60" w:rsidRDefault="00DC3B60" w:rsidP="00E0071E">
      <w:pPr>
        <w:widowControl w:val="0"/>
        <w:numPr>
          <w:ilvl w:val="0"/>
          <w:numId w:val="4"/>
        </w:numPr>
        <w:tabs>
          <w:tab w:val="clear" w:pos="284"/>
          <w:tab w:val="clear" w:pos="360"/>
          <w:tab w:val="left" w:pos="540"/>
        </w:tabs>
        <w:autoSpaceDE w:val="0"/>
        <w:autoSpaceDN w:val="0"/>
        <w:jc w:val="left"/>
        <w:rPr>
          <w:szCs w:val="22"/>
          <w:lang w:val="sr-Latn-CS"/>
        </w:rPr>
      </w:pPr>
      <w:r>
        <w:rPr>
          <w:szCs w:val="22"/>
          <w:lang w:val="sr-Latn-CS"/>
        </w:rPr>
        <w:t xml:space="preserve">Šta treba da znate pre nego što </w:t>
      </w:r>
      <w:r w:rsidRPr="006C11C6">
        <w:rPr>
          <w:bCs/>
          <w:szCs w:val="22"/>
          <w:lang w:val="sr-Latn-CS"/>
        </w:rPr>
        <w:t>uzmete</w:t>
      </w:r>
      <w:r w:rsidRPr="00EF104F">
        <w:rPr>
          <w:bCs/>
          <w:szCs w:val="22"/>
          <w:lang w:val="sr-Latn-CS"/>
        </w:rPr>
        <w:t xml:space="preserve"> </w:t>
      </w:r>
      <w:r w:rsidRPr="006C11C6">
        <w:rPr>
          <w:szCs w:val="22"/>
          <w:lang w:val="sr-Latn-CS"/>
        </w:rPr>
        <w:t>l</w:t>
      </w:r>
      <w:r w:rsidRPr="00B25336">
        <w:rPr>
          <w:szCs w:val="22"/>
          <w:lang w:val="sr-Latn-CS"/>
        </w:rPr>
        <w:t xml:space="preserve">ek </w:t>
      </w:r>
      <w:r>
        <w:rPr>
          <w:szCs w:val="22"/>
          <w:lang w:val="sr-Latn-CS"/>
        </w:rPr>
        <w:t>Farin</w:t>
      </w:r>
    </w:p>
    <w:p w:rsidR="00DC3B60" w:rsidRDefault="00DC3B60" w:rsidP="00E0071E">
      <w:pPr>
        <w:widowControl w:val="0"/>
        <w:numPr>
          <w:ilvl w:val="0"/>
          <w:numId w:val="4"/>
        </w:numPr>
        <w:tabs>
          <w:tab w:val="clear" w:pos="284"/>
          <w:tab w:val="clear" w:pos="360"/>
          <w:tab w:val="left" w:pos="540"/>
        </w:tabs>
        <w:autoSpaceDE w:val="0"/>
        <w:autoSpaceDN w:val="0"/>
        <w:jc w:val="left"/>
        <w:rPr>
          <w:szCs w:val="22"/>
          <w:lang w:val="sr-Latn-CS"/>
        </w:rPr>
      </w:pPr>
      <w:r>
        <w:rPr>
          <w:szCs w:val="22"/>
          <w:lang w:val="sr-Latn-CS"/>
        </w:rPr>
        <w:t xml:space="preserve">Kako se </w:t>
      </w:r>
      <w:r w:rsidRPr="006C11C6">
        <w:rPr>
          <w:bCs/>
          <w:szCs w:val="22"/>
          <w:lang w:val="sr-Latn-CS"/>
        </w:rPr>
        <w:t>uzima</w:t>
      </w:r>
      <w:r w:rsidRPr="00EF104F">
        <w:rPr>
          <w:bCs/>
          <w:szCs w:val="22"/>
          <w:lang w:val="sr-Latn-CS"/>
        </w:rPr>
        <w:t xml:space="preserve"> </w:t>
      </w:r>
      <w:r w:rsidRPr="006C11C6">
        <w:rPr>
          <w:szCs w:val="22"/>
          <w:lang w:val="sr-Latn-CS"/>
        </w:rPr>
        <w:t>l</w:t>
      </w:r>
      <w:r>
        <w:rPr>
          <w:szCs w:val="22"/>
          <w:lang w:val="sr-Latn-CS"/>
        </w:rPr>
        <w:t>ek Farin</w:t>
      </w:r>
    </w:p>
    <w:p w:rsidR="00DC3B60" w:rsidRDefault="00DC3B60" w:rsidP="00E0071E">
      <w:pPr>
        <w:widowControl w:val="0"/>
        <w:numPr>
          <w:ilvl w:val="0"/>
          <w:numId w:val="4"/>
        </w:numPr>
        <w:tabs>
          <w:tab w:val="clear" w:pos="284"/>
          <w:tab w:val="clear" w:pos="360"/>
          <w:tab w:val="left" w:pos="540"/>
        </w:tabs>
        <w:autoSpaceDE w:val="0"/>
        <w:autoSpaceDN w:val="0"/>
        <w:jc w:val="left"/>
        <w:rPr>
          <w:szCs w:val="22"/>
          <w:lang w:val="sr-Latn-CS"/>
        </w:rPr>
      </w:pPr>
      <w:r>
        <w:rPr>
          <w:szCs w:val="22"/>
          <w:lang w:val="sr-Latn-CS"/>
        </w:rPr>
        <w:t xml:space="preserve">Moguća neželjena dejstva </w:t>
      </w:r>
    </w:p>
    <w:p w:rsidR="00DC3B60" w:rsidRDefault="00DC3B60" w:rsidP="00E0071E">
      <w:pPr>
        <w:widowControl w:val="0"/>
        <w:numPr>
          <w:ilvl w:val="0"/>
          <w:numId w:val="4"/>
        </w:numPr>
        <w:tabs>
          <w:tab w:val="clear" w:pos="284"/>
          <w:tab w:val="clear" w:pos="360"/>
          <w:tab w:val="left" w:pos="540"/>
        </w:tabs>
        <w:autoSpaceDE w:val="0"/>
        <w:autoSpaceDN w:val="0"/>
        <w:jc w:val="left"/>
        <w:rPr>
          <w:szCs w:val="22"/>
          <w:lang w:val="sr-Latn-CS"/>
        </w:rPr>
      </w:pPr>
      <w:r>
        <w:rPr>
          <w:szCs w:val="22"/>
          <w:lang w:val="sr-Latn-CS"/>
        </w:rPr>
        <w:t>Kako čuvati lek Farin</w:t>
      </w:r>
    </w:p>
    <w:p w:rsidR="00DC3B60" w:rsidRDefault="00DC3B60" w:rsidP="00E0071E">
      <w:pPr>
        <w:widowControl w:val="0"/>
        <w:numPr>
          <w:ilvl w:val="0"/>
          <w:numId w:val="4"/>
        </w:numPr>
        <w:tabs>
          <w:tab w:val="clear" w:pos="284"/>
          <w:tab w:val="clear" w:pos="360"/>
          <w:tab w:val="left" w:pos="540"/>
        </w:tabs>
        <w:autoSpaceDE w:val="0"/>
        <w:autoSpaceDN w:val="0"/>
        <w:jc w:val="left"/>
        <w:rPr>
          <w:b/>
          <w:bCs/>
          <w:szCs w:val="22"/>
          <w:lang w:val="sr-Latn-CS"/>
        </w:rPr>
      </w:pPr>
      <w:r>
        <w:rPr>
          <w:szCs w:val="22"/>
          <w:lang w:val="sr-Latn-CS"/>
        </w:rPr>
        <w:t>Sadržaj pakovanja i ostale informacije</w:t>
      </w:r>
    </w:p>
    <w:p w:rsidR="00DC3B60" w:rsidRDefault="00DC3B60" w:rsidP="00E0071E">
      <w:pPr>
        <w:widowControl w:val="0"/>
        <w:tabs>
          <w:tab w:val="clear" w:pos="284"/>
        </w:tabs>
        <w:autoSpaceDE w:val="0"/>
        <w:autoSpaceDN w:val="0"/>
        <w:jc w:val="left"/>
        <w:rPr>
          <w:szCs w:val="22"/>
          <w:lang w:val="sr-Latn-CS"/>
        </w:rPr>
      </w:pPr>
    </w:p>
    <w:p w:rsidR="00DC3B60" w:rsidRPr="008319A2" w:rsidRDefault="00DC3B60" w:rsidP="00030B1C">
      <w:pPr>
        <w:pStyle w:val="NASLOV123"/>
        <w:rPr>
          <w:lang w:val="pl-PL"/>
        </w:rPr>
      </w:pPr>
      <w:r w:rsidRPr="001F6D28">
        <w:rPr>
          <w:lang w:val="pl-PL"/>
        </w:rPr>
        <w:t>1</w:t>
      </w:r>
      <w:r w:rsidRPr="008319A2">
        <w:rPr>
          <w:lang w:val="pl-PL"/>
        </w:rPr>
        <w:t>. Šta je lek Farin i čemu je namenjen</w:t>
      </w:r>
    </w:p>
    <w:p w:rsidR="00DC3B60" w:rsidRPr="008319A2" w:rsidRDefault="00DC3B60" w:rsidP="00E60C01">
      <w:pPr>
        <w:rPr>
          <w:noProof/>
          <w:szCs w:val="22"/>
          <w:lang w:val="sr-Cyrl-CS"/>
        </w:rPr>
      </w:pPr>
      <w:r>
        <w:rPr>
          <w:szCs w:val="22"/>
          <w:lang w:val="pl-PL"/>
        </w:rPr>
        <w:t xml:space="preserve">Lek </w:t>
      </w:r>
      <w:r w:rsidRPr="008319A2">
        <w:rPr>
          <w:szCs w:val="22"/>
          <w:lang w:val="pl-PL"/>
        </w:rPr>
        <w:t>Farin sadrži</w:t>
      </w:r>
      <w:r>
        <w:rPr>
          <w:szCs w:val="22"/>
          <w:lang w:val="pl-PL"/>
        </w:rPr>
        <w:t xml:space="preserve"> aktivnu supstancu</w:t>
      </w:r>
      <w:r w:rsidRPr="008319A2">
        <w:rPr>
          <w:szCs w:val="22"/>
          <w:lang w:val="pl-PL"/>
        </w:rPr>
        <w:t xml:space="preserve"> varfarin</w:t>
      </w:r>
      <w:r>
        <w:rPr>
          <w:bCs/>
          <w:noProof/>
          <w:szCs w:val="22"/>
          <w:lang w:val="sr-Latn-CS"/>
        </w:rPr>
        <w:t>, koja</w:t>
      </w:r>
      <w:r w:rsidRPr="008319A2">
        <w:rPr>
          <w:noProof/>
          <w:szCs w:val="22"/>
          <w:lang w:val="sr-Cyrl-CS"/>
        </w:rPr>
        <w:t xml:space="preserve"> </w:t>
      </w:r>
      <w:r w:rsidRPr="008319A2">
        <w:rPr>
          <w:noProof/>
          <w:szCs w:val="22"/>
          <w:lang w:val="sr-Latn-CS"/>
        </w:rPr>
        <w:t xml:space="preserve">pripada grupi lekova koji se nazivaju </w:t>
      </w:r>
      <w:r w:rsidRPr="008319A2">
        <w:rPr>
          <w:noProof/>
          <w:szCs w:val="22"/>
          <w:lang w:val="sr-Cyrl-CS"/>
        </w:rPr>
        <w:t>antikoagulans</w:t>
      </w:r>
      <w:r w:rsidRPr="008319A2">
        <w:rPr>
          <w:noProof/>
          <w:szCs w:val="22"/>
          <w:lang w:val="sr-Latn-CS"/>
        </w:rPr>
        <w:t>i</w:t>
      </w:r>
      <w:r>
        <w:rPr>
          <w:noProof/>
          <w:szCs w:val="22"/>
          <w:lang w:val="sr-Latn-CS"/>
        </w:rPr>
        <w:t>. Deluje tako što</w:t>
      </w:r>
      <w:r w:rsidRPr="008319A2">
        <w:rPr>
          <w:noProof/>
          <w:szCs w:val="22"/>
          <w:lang w:val="sr-Latn-CS"/>
        </w:rPr>
        <w:t xml:space="preserve"> </w:t>
      </w:r>
      <w:r w:rsidRPr="008319A2">
        <w:rPr>
          <w:noProof/>
          <w:szCs w:val="22"/>
          <w:lang w:val="sr-Cyrl-CS"/>
        </w:rPr>
        <w:t xml:space="preserve">smanjuje </w:t>
      </w:r>
      <w:r w:rsidRPr="008319A2">
        <w:rPr>
          <w:noProof/>
          <w:szCs w:val="22"/>
          <w:lang w:val="sr-Latn-CS"/>
        </w:rPr>
        <w:t xml:space="preserve">zgrušavanje </w:t>
      </w:r>
      <w:r w:rsidRPr="008319A2">
        <w:rPr>
          <w:noProof/>
          <w:szCs w:val="22"/>
          <w:lang w:val="sr-Cyrl-CS"/>
        </w:rPr>
        <w:t>krvi i sprečava stvaranje krvnih ugrušaka u krvnim sudovima.</w:t>
      </w:r>
    </w:p>
    <w:p w:rsidR="00DC3B60" w:rsidRPr="008319A2" w:rsidRDefault="00DC3B60" w:rsidP="00E60C01">
      <w:pPr>
        <w:rPr>
          <w:bCs/>
          <w:noProof/>
          <w:szCs w:val="22"/>
          <w:lang w:val="sr-Latn-CS"/>
        </w:rPr>
      </w:pPr>
    </w:p>
    <w:p w:rsidR="00DC3B60" w:rsidRPr="008319A2" w:rsidRDefault="00DC3B60" w:rsidP="00E60C01">
      <w:pPr>
        <w:rPr>
          <w:szCs w:val="22"/>
          <w:lang w:val="sr-Latn-CS"/>
        </w:rPr>
      </w:pPr>
      <w:r w:rsidRPr="00B07CDF">
        <w:rPr>
          <w:bCs/>
          <w:noProof/>
          <w:szCs w:val="22"/>
          <w:lang w:val="sr-Latn-CS"/>
        </w:rPr>
        <w:t xml:space="preserve">Lek </w:t>
      </w:r>
      <w:r w:rsidRPr="008319A2">
        <w:rPr>
          <w:bCs/>
          <w:noProof/>
          <w:szCs w:val="22"/>
          <w:lang w:val="sr-Cyrl-CS"/>
        </w:rPr>
        <w:t>F</w:t>
      </w:r>
      <w:r w:rsidRPr="008319A2">
        <w:rPr>
          <w:bCs/>
          <w:noProof/>
          <w:szCs w:val="22"/>
          <w:lang w:val="sr-Latn-CS"/>
        </w:rPr>
        <w:t>arin</w:t>
      </w:r>
      <w:r w:rsidRPr="008319A2">
        <w:rPr>
          <w:noProof/>
          <w:szCs w:val="22"/>
          <w:lang w:val="sr-Cyrl-CS"/>
        </w:rPr>
        <w:t xml:space="preserve"> se upotrebljava za </w:t>
      </w:r>
      <w:r w:rsidRPr="00B07CDF">
        <w:rPr>
          <w:noProof/>
          <w:szCs w:val="22"/>
          <w:lang w:val="sr-Latn-CS"/>
        </w:rPr>
        <w:t>sprečavanje nastanka</w:t>
      </w:r>
      <w:r w:rsidRPr="008319A2">
        <w:rPr>
          <w:noProof/>
          <w:szCs w:val="22"/>
          <w:lang w:val="sr-Cyrl-CS"/>
        </w:rPr>
        <w:t xml:space="preserve"> i </w:t>
      </w:r>
      <w:r w:rsidRPr="008319A2">
        <w:rPr>
          <w:noProof/>
          <w:szCs w:val="22"/>
          <w:lang w:val="sr-Latn-CS"/>
        </w:rPr>
        <w:t xml:space="preserve">lečenje krvnih ugrušaka koji se </w:t>
      </w:r>
      <w:r>
        <w:rPr>
          <w:noProof/>
          <w:szCs w:val="22"/>
          <w:lang w:val="sr-Latn-CS"/>
        </w:rPr>
        <w:t>stvaraju</w:t>
      </w:r>
      <w:r w:rsidRPr="008319A2">
        <w:rPr>
          <w:noProof/>
          <w:szCs w:val="22"/>
          <w:lang w:val="sr-Latn-CS"/>
        </w:rPr>
        <w:t xml:space="preserve"> u nogama, plućima, mozgu ili srcu.</w:t>
      </w:r>
    </w:p>
    <w:p w:rsidR="00DC3B60" w:rsidRPr="001F6D28" w:rsidRDefault="00DC3B60" w:rsidP="00030B1C">
      <w:pPr>
        <w:pStyle w:val="NASLOV123"/>
        <w:rPr>
          <w:caps/>
          <w:lang w:val="it-IT"/>
        </w:rPr>
      </w:pPr>
      <w:r w:rsidRPr="008319A2">
        <w:rPr>
          <w:lang w:val="it-IT"/>
        </w:rPr>
        <w:t>2. Šta treba da</w:t>
      </w:r>
      <w:r w:rsidRPr="001F6D28">
        <w:rPr>
          <w:lang w:val="it-IT"/>
        </w:rPr>
        <w:t xml:space="preserve"> znate pre nego što uzmete lek </w:t>
      </w:r>
      <w:r w:rsidRPr="008319A2">
        <w:rPr>
          <w:lang w:val="it-IT"/>
        </w:rPr>
        <w:t>Farin</w:t>
      </w:r>
      <w:r w:rsidRPr="001F6D28">
        <w:rPr>
          <w:lang w:val="it-IT"/>
        </w:rPr>
        <w:t xml:space="preserve"> </w:t>
      </w:r>
    </w:p>
    <w:p w:rsidR="00DC3B60" w:rsidRDefault="00DC3B60" w:rsidP="00CA5510">
      <w:pPr>
        <w:rPr>
          <w:b/>
          <w:szCs w:val="22"/>
          <w:lang w:val="it-IT"/>
        </w:rPr>
      </w:pPr>
      <w:r w:rsidRPr="008319A2">
        <w:rPr>
          <w:b/>
          <w:bCs/>
          <w:szCs w:val="22"/>
          <w:lang w:val="sr-Latn-CS"/>
        </w:rPr>
        <w:t>Lek</w:t>
      </w:r>
      <w:r w:rsidRPr="008319A2">
        <w:rPr>
          <w:b/>
          <w:szCs w:val="22"/>
          <w:lang w:val="it-IT"/>
        </w:rPr>
        <w:t xml:space="preserve"> </w:t>
      </w:r>
      <w:r w:rsidRPr="008319A2">
        <w:rPr>
          <w:b/>
          <w:lang w:val="it-IT"/>
        </w:rPr>
        <w:t>Farin</w:t>
      </w:r>
      <w:r w:rsidRPr="008319A2">
        <w:rPr>
          <w:b/>
          <w:szCs w:val="22"/>
          <w:lang w:val="it-IT"/>
        </w:rPr>
        <w:t xml:space="preserve"> ne smete</w:t>
      </w:r>
      <w:r w:rsidRPr="008319A2" w:rsidDel="009C2D8E">
        <w:rPr>
          <w:b/>
          <w:bCs/>
          <w:szCs w:val="22"/>
          <w:lang w:val="it-IT"/>
        </w:rPr>
        <w:t xml:space="preserve"> </w:t>
      </w:r>
      <w:r w:rsidRPr="008319A2">
        <w:rPr>
          <w:b/>
          <w:bCs/>
          <w:szCs w:val="22"/>
          <w:lang w:val="it-IT"/>
        </w:rPr>
        <w:t>uzimati</w:t>
      </w:r>
      <w:r w:rsidRPr="008319A2">
        <w:rPr>
          <w:b/>
          <w:szCs w:val="22"/>
          <w:lang w:val="it-IT"/>
        </w:rPr>
        <w:t>:</w:t>
      </w:r>
    </w:p>
    <w:p w:rsidR="00DC3B60" w:rsidRPr="008319A2" w:rsidRDefault="00DC3B60" w:rsidP="00CA5510">
      <w:pPr>
        <w:rPr>
          <w:b/>
          <w:i/>
          <w:szCs w:val="22"/>
          <w:lang w:val="it-IT"/>
        </w:rPr>
      </w:pPr>
    </w:p>
    <w:p w:rsidR="00DC3B60" w:rsidRPr="008319A2" w:rsidRDefault="00DC3B60" w:rsidP="008319A2">
      <w:pPr>
        <w:pStyle w:val="Header"/>
        <w:numPr>
          <w:ilvl w:val="0"/>
          <w:numId w:val="16"/>
        </w:numPr>
        <w:rPr>
          <w:noProof/>
          <w:szCs w:val="22"/>
          <w:lang w:val="sr-Latn-CS"/>
        </w:rPr>
      </w:pPr>
      <w:r w:rsidRPr="008319A2">
        <w:rPr>
          <w:noProof/>
          <w:szCs w:val="22"/>
          <w:lang w:val="sr-Latn-CS"/>
        </w:rPr>
        <w:t>ako ste alergični</w:t>
      </w:r>
      <w:r>
        <w:rPr>
          <w:noProof/>
          <w:szCs w:val="22"/>
          <w:lang w:val="sr-Latn-CS"/>
        </w:rPr>
        <w:t xml:space="preserve"> (preosetljivi</w:t>
      </w:r>
      <w:r w:rsidRPr="008319A2">
        <w:rPr>
          <w:noProof/>
          <w:szCs w:val="22"/>
          <w:lang w:val="sr-Latn-CS"/>
        </w:rPr>
        <w:t xml:space="preserve">) na varfarin ili </w:t>
      </w:r>
      <w:r>
        <w:rPr>
          <w:noProof/>
          <w:szCs w:val="22"/>
          <w:lang w:val="sr-Latn-CS"/>
        </w:rPr>
        <w:t>na bilo koju od pomoćnih supstanci ovog leka (navedene u odeljku 6</w:t>
      </w:r>
      <w:r w:rsidRPr="008319A2">
        <w:rPr>
          <w:noProof/>
          <w:szCs w:val="22"/>
          <w:lang w:val="sr-Latn-CS"/>
        </w:rPr>
        <w:t>);</w:t>
      </w:r>
    </w:p>
    <w:p w:rsidR="00DC3B60" w:rsidRPr="008319A2" w:rsidRDefault="00DC3B60" w:rsidP="008319A2">
      <w:pPr>
        <w:pStyle w:val="Header"/>
        <w:numPr>
          <w:ilvl w:val="0"/>
          <w:numId w:val="16"/>
        </w:numPr>
        <w:rPr>
          <w:noProof/>
          <w:szCs w:val="22"/>
          <w:lang w:val="sr-Latn-CS"/>
        </w:rPr>
      </w:pPr>
      <w:r w:rsidRPr="008319A2">
        <w:rPr>
          <w:noProof/>
          <w:szCs w:val="22"/>
          <w:lang w:val="sr-Latn-CS"/>
        </w:rPr>
        <w:t>ako ste trudni, ukoliko planirate trudnoću ili ste se porodili u poslednjih 48 sati;</w:t>
      </w:r>
    </w:p>
    <w:p w:rsidR="00DC3B60" w:rsidRPr="008319A2" w:rsidRDefault="00DC3B60" w:rsidP="008319A2">
      <w:pPr>
        <w:pStyle w:val="Header"/>
        <w:numPr>
          <w:ilvl w:val="0"/>
          <w:numId w:val="16"/>
        </w:numPr>
        <w:rPr>
          <w:noProof/>
          <w:szCs w:val="22"/>
          <w:lang w:val="sr-Latn-CS"/>
        </w:rPr>
      </w:pPr>
      <w:r w:rsidRPr="008319A2">
        <w:rPr>
          <w:noProof/>
          <w:szCs w:val="22"/>
          <w:lang w:val="sr-Latn-CS"/>
        </w:rPr>
        <w:t>ako imate ili ste nekada imali probleme sa krvarenjem;</w:t>
      </w:r>
    </w:p>
    <w:p w:rsidR="00DC3B60" w:rsidRPr="008319A2" w:rsidRDefault="00DC3B60" w:rsidP="008319A2">
      <w:pPr>
        <w:pStyle w:val="Header"/>
        <w:numPr>
          <w:ilvl w:val="0"/>
          <w:numId w:val="16"/>
        </w:numPr>
        <w:rPr>
          <w:noProof/>
          <w:szCs w:val="22"/>
          <w:lang w:val="sr-Latn-CS"/>
        </w:rPr>
      </w:pPr>
      <w:r w:rsidRPr="008319A2">
        <w:rPr>
          <w:noProof/>
          <w:szCs w:val="22"/>
          <w:lang w:val="sr-Latn-CS"/>
        </w:rPr>
        <w:t>ako ste nedavno imali moždani udar zbog krvarenja u mozgu;</w:t>
      </w:r>
    </w:p>
    <w:p w:rsidR="00DC3B60" w:rsidRPr="008319A2" w:rsidRDefault="00DC3B60" w:rsidP="008319A2">
      <w:pPr>
        <w:pStyle w:val="Header"/>
        <w:numPr>
          <w:ilvl w:val="0"/>
          <w:numId w:val="16"/>
        </w:numPr>
        <w:rPr>
          <w:noProof/>
          <w:szCs w:val="22"/>
          <w:lang w:val="sr-Latn-CS"/>
        </w:rPr>
      </w:pPr>
      <w:r w:rsidRPr="008319A2">
        <w:rPr>
          <w:noProof/>
          <w:szCs w:val="22"/>
          <w:lang w:val="sr-Latn-CS"/>
        </w:rPr>
        <w:t>ako ste imali hiruršku intervenciju u prethodna 72 sata ili treba da se podvrgnete hirurškoj intervenciji u naredna 72 sata;</w:t>
      </w:r>
    </w:p>
    <w:p w:rsidR="00DC3B60" w:rsidRPr="008319A2" w:rsidRDefault="00DC3B60" w:rsidP="008319A2">
      <w:pPr>
        <w:pStyle w:val="ListParagraph"/>
        <w:numPr>
          <w:ilvl w:val="0"/>
          <w:numId w:val="16"/>
        </w:numPr>
        <w:spacing w:after="0" w:line="240" w:lineRule="auto"/>
        <w:jc w:val="both"/>
        <w:rPr>
          <w:rFonts w:ascii="Times New Roman" w:hAnsi="Times New Roman"/>
          <w:noProof/>
          <w:lang w:val="sr-Cyrl-CS"/>
        </w:rPr>
      </w:pPr>
      <w:r w:rsidRPr="008319A2">
        <w:rPr>
          <w:rFonts w:ascii="Times New Roman" w:hAnsi="Times New Roman"/>
          <w:noProof/>
          <w:lang w:val="sr-Latn-CS"/>
        </w:rPr>
        <w:t xml:space="preserve">ako uzimate nesteroidne antiinflamatorne lekove (NSAIL) uključujući aspirin ili lekove koji sprečavaju zgrušavanje krvi, jer to može da poveća rizik od krvarenja (videti odeljak 2. </w:t>
      </w:r>
      <w:r w:rsidRPr="00EF104F">
        <w:rPr>
          <w:rFonts w:ascii="Times New Roman" w:hAnsi="Times New Roman"/>
          <w:i/>
          <w:noProof/>
          <w:lang w:val="sr-Latn-CS"/>
        </w:rPr>
        <w:t>Drugi lekovi i Farin</w:t>
      </w:r>
      <w:r>
        <w:rPr>
          <w:rFonts w:ascii="Times New Roman" w:hAnsi="Times New Roman"/>
          <w:noProof/>
          <w:lang w:val="sr-Latn-CS"/>
        </w:rPr>
        <w:t>).</w:t>
      </w:r>
    </w:p>
    <w:p w:rsidR="00DC3B60" w:rsidRPr="00F46749" w:rsidRDefault="00DC3B60" w:rsidP="00E60C01">
      <w:pPr>
        <w:pStyle w:val="ListParagraph"/>
        <w:spacing w:after="0" w:line="240" w:lineRule="auto"/>
        <w:ind w:left="0"/>
        <w:jc w:val="both"/>
        <w:rPr>
          <w:rFonts w:ascii="Times New Roman" w:hAnsi="Times New Roman"/>
          <w:noProof/>
          <w:lang w:val="sr-Latn-CS"/>
        </w:rPr>
      </w:pPr>
    </w:p>
    <w:p w:rsidR="00DC3B60" w:rsidRPr="0028318D" w:rsidRDefault="00DC3B60" w:rsidP="00E60C01">
      <w:pPr>
        <w:rPr>
          <w:szCs w:val="22"/>
          <w:lang w:val="sr-Latn-CS"/>
        </w:rPr>
      </w:pPr>
      <w:r w:rsidRPr="00F46749">
        <w:rPr>
          <w:noProof/>
          <w:szCs w:val="22"/>
          <w:lang w:val="sr-Latn-CS"/>
        </w:rPr>
        <w:t>Ukoliko se bilo šta od navedenog odnosi na Vas, nemojte uzimati ovaj lek dok lekar ponovo ne razmotri Vašu terapiju.</w:t>
      </w:r>
    </w:p>
    <w:p w:rsidR="00DC3B60" w:rsidRPr="0028318D" w:rsidRDefault="00DC3B60" w:rsidP="00CA5510">
      <w:pPr>
        <w:rPr>
          <w:szCs w:val="22"/>
          <w:lang w:val="sr-Latn-CS"/>
        </w:rPr>
      </w:pPr>
    </w:p>
    <w:p w:rsidR="00DC3B60" w:rsidRPr="001F6D28" w:rsidRDefault="00DC3B60" w:rsidP="00CA5510">
      <w:pPr>
        <w:rPr>
          <w:b/>
          <w:bCs/>
          <w:szCs w:val="22"/>
          <w:lang w:val="sr-Latn-CS"/>
        </w:rPr>
      </w:pPr>
      <w:r w:rsidRPr="001F6D28">
        <w:rPr>
          <w:b/>
          <w:bCs/>
          <w:iCs/>
          <w:szCs w:val="22"/>
          <w:lang w:val="sr-Latn-CS"/>
        </w:rPr>
        <w:t>Upozorenja i mere opreza</w:t>
      </w:r>
    </w:p>
    <w:p w:rsidR="00DC3B60" w:rsidRPr="00FB466D" w:rsidRDefault="00DC3B60" w:rsidP="00E60C01">
      <w:pPr>
        <w:pStyle w:val="Header"/>
        <w:rPr>
          <w:noProof/>
          <w:szCs w:val="22"/>
          <w:lang w:val="it-IT"/>
        </w:rPr>
      </w:pPr>
    </w:p>
    <w:p w:rsidR="00DC3B60" w:rsidRPr="00F46749" w:rsidRDefault="00DC3B60" w:rsidP="00E60C01">
      <w:pPr>
        <w:pStyle w:val="Header"/>
        <w:rPr>
          <w:noProof/>
          <w:szCs w:val="22"/>
          <w:lang w:val="sr-Latn-CS"/>
        </w:rPr>
      </w:pPr>
      <w:r w:rsidRPr="00F46749">
        <w:rPr>
          <w:noProof/>
          <w:szCs w:val="22"/>
          <w:lang w:val="sr-Cyrl-CS"/>
        </w:rPr>
        <w:t>Pre primene leka obavestite svog lekara</w:t>
      </w:r>
      <w:r w:rsidRPr="00F46749">
        <w:rPr>
          <w:noProof/>
          <w:szCs w:val="22"/>
          <w:lang w:val="sr-Latn-CS"/>
        </w:rPr>
        <w:t xml:space="preserve">, farmaceuta ili medicinsku sestru </w:t>
      </w:r>
      <w:r w:rsidRPr="00F46749">
        <w:rPr>
          <w:noProof/>
          <w:szCs w:val="22"/>
          <w:lang w:val="sr-Cyrl-CS"/>
        </w:rPr>
        <w:t>ako imate</w:t>
      </w:r>
      <w:r w:rsidRPr="00F46749">
        <w:rPr>
          <w:noProof/>
          <w:szCs w:val="22"/>
          <w:lang w:val="sr-Latn-CS"/>
        </w:rPr>
        <w:t>:</w:t>
      </w:r>
    </w:p>
    <w:p w:rsidR="00DC3B60" w:rsidRPr="00F46749" w:rsidRDefault="00DC3B60" w:rsidP="00E60C01">
      <w:pPr>
        <w:pStyle w:val="Header"/>
        <w:rPr>
          <w:noProof/>
          <w:szCs w:val="22"/>
          <w:lang w:val="sr-Latn-CS"/>
        </w:rPr>
      </w:pPr>
    </w:p>
    <w:p w:rsidR="00DC3B60" w:rsidRPr="0070062A" w:rsidRDefault="00DC3B60" w:rsidP="008319A2">
      <w:pPr>
        <w:pStyle w:val="Header"/>
        <w:numPr>
          <w:ilvl w:val="0"/>
          <w:numId w:val="17"/>
        </w:numPr>
        <w:rPr>
          <w:noProof/>
          <w:szCs w:val="22"/>
          <w:lang w:val="sr-Latn-CS"/>
        </w:rPr>
      </w:pPr>
      <w:r w:rsidRPr="0070062A">
        <w:rPr>
          <w:noProof/>
          <w:szCs w:val="22"/>
          <w:lang w:val="sr-Latn-CS"/>
        </w:rPr>
        <w:t xml:space="preserve">veoma </w:t>
      </w:r>
      <w:r w:rsidRPr="0070062A">
        <w:rPr>
          <w:noProof/>
          <w:szCs w:val="22"/>
          <w:lang w:val="sr-Cyrl-CS"/>
        </w:rPr>
        <w:t>povišen krvni pritisak</w:t>
      </w:r>
      <w:r w:rsidRPr="0070062A">
        <w:rPr>
          <w:noProof/>
          <w:szCs w:val="22"/>
          <w:lang w:val="sr-Latn-CS"/>
        </w:rPr>
        <w:t xml:space="preserve"> koji nije kontrolisan lekovima;</w:t>
      </w:r>
    </w:p>
    <w:p w:rsidR="00DC3B60" w:rsidRPr="0070062A" w:rsidRDefault="00DC3B60" w:rsidP="008319A2">
      <w:pPr>
        <w:pStyle w:val="Header"/>
        <w:numPr>
          <w:ilvl w:val="0"/>
          <w:numId w:val="17"/>
        </w:numPr>
        <w:rPr>
          <w:noProof/>
          <w:szCs w:val="22"/>
          <w:lang w:val="sr-Latn-CS"/>
        </w:rPr>
      </w:pPr>
      <w:r w:rsidRPr="0070062A">
        <w:rPr>
          <w:noProof/>
          <w:szCs w:val="22"/>
          <w:lang w:val="sr-Cyrl-CS"/>
        </w:rPr>
        <w:t>čir želuca</w:t>
      </w:r>
      <w:r w:rsidRPr="0070062A">
        <w:rPr>
          <w:noProof/>
          <w:szCs w:val="22"/>
          <w:lang w:val="sr-Latn-CS"/>
        </w:rPr>
        <w:t xml:space="preserve"> ili dvanaestopalačnog creva (ili ako ste ga nekada imali);</w:t>
      </w:r>
    </w:p>
    <w:p w:rsidR="00DC3B60" w:rsidRPr="0070062A" w:rsidRDefault="00DC3B60" w:rsidP="008319A2">
      <w:pPr>
        <w:pStyle w:val="Header"/>
        <w:numPr>
          <w:ilvl w:val="0"/>
          <w:numId w:val="17"/>
        </w:numPr>
        <w:rPr>
          <w:noProof/>
          <w:szCs w:val="22"/>
          <w:lang w:val="sr-Latn-CS"/>
        </w:rPr>
      </w:pPr>
      <w:r w:rsidRPr="0070062A">
        <w:rPr>
          <w:noProof/>
          <w:szCs w:val="22"/>
          <w:lang w:val="sr-Latn-CS"/>
        </w:rPr>
        <w:t xml:space="preserve">ako ste ranije imali krvarenje iz </w:t>
      </w:r>
      <w:r>
        <w:rPr>
          <w:noProof/>
          <w:szCs w:val="22"/>
          <w:lang w:val="sr-Latn-CS"/>
        </w:rPr>
        <w:t>probavnog</w:t>
      </w:r>
      <w:r w:rsidRPr="0070062A">
        <w:rPr>
          <w:noProof/>
          <w:szCs w:val="22"/>
          <w:lang w:val="sr-Latn-CS"/>
        </w:rPr>
        <w:t xml:space="preserve"> trakta;</w:t>
      </w:r>
    </w:p>
    <w:p w:rsidR="00DC3B60" w:rsidRPr="0070062A" w:rsidRDefault="00DC3B60" w:rsidP="008319A2">
      <w:pPr>
        <w:pStyle w:val="Header"/>
        <w:numPr>
          <w:ilvl w:val="0"/>
          <w:numId w:val="17"/>
        </w:numPr>
        <w:rPr>
          <w:noProof/>
          <w:szCs w:val="22"/>
          <w:lang w:val="sr-Latn-CS"/>
        </w:rPr>
      </w:pPr>
      <w:r w:rsidRPr="0070062A">
        <w:rPr>
          <w:noProof/>
          <w:szCs w:val="22"/>
          <w:lang w:val="sr-Cyrl-CS"/>
        </w:rPr>
        <w:t xml:space="preserve">ako ste </w:t>
      </w:r>
      <w:r w:rsidRPr="0070062A">
        <w:rPr>
          <w:noProof/>
          <w:szCs w:val="22"/>
          <w:lang w:val="sr-Latn-CS"/>
        </w:rPr>
        <w:t xml:space="preserve">u skorije vreme </w:t>
      </w:r>
      <w:r w:rsidRPr="0070062A">
        <w:rPr>
          <w:noProof/>
          <w:szCs w:val="22"/>
          <w:lang w:val="sr-Cyrl-CS"/>
        </w:rPr>
        <w:t>imali šlog</w:t>
      </w:r>
      <w:r w:rsidRPr="0070062A">
        <w:rPr>
          <w:noProof/>
          <w:szCs w:val="22"/>
          <w:lang w:val="sr-Latn-CS"/>
        </w:rPr>
        <w:t xml:space="preserve"> (ishemijski moždani udar, zbog blokade kr</w:t>
      </w:r>
      <w:r>
        <w:rPr>
          <w:noProof/>
          <w:szCs w:val="22"/>
          <w:lang w:val="sr-Latn-CS"/>
        </w:rPr>
        <w:t xml:space="preserve">vnih sudova </w:t>
      </w:r>
      <w:r w:rsidRPr="0070062A">
        <w:rPr>
          <w:noProof/>
          <w:szCs w:val="22"/>
          <w:lang w:val="sr-Latn-CS"/>
        </w:rPr>
        <w:t>u mozgu);</w:t>
      </w:r>
    </w:p>
    <w:p w:rsidR="00DC3B60" w:rsidRPr="0070062A" w:rsidRDefault="00DC3B60" w:rsidP="008319A2">
      <w:pPr>
        <w:pStyle w:val="Header"/>
        <w:numPr>
          <w:ilvl w:val="0"/>
          <w:numId w:val="17"/>
        </w:numPr>
        <w:rPr>
          <w:noProof/>
          <w:szCs w:val="22"/>
          <w:lang w:val="sr-Latn-CS"/>
        </w:rPr>
      </w:pPr>
      <w:r w:rsidRPr="0070062A">
        <w:rPr>
          <w:noProof/>
          <w:szCs w:val="22"/>
          <w:lang w:val="sr-Latn-CS"/>
        </w:rPr>
        <w:t xml:space="preserve">infektivno </w:t>
      </w:r>
      <w:r w:rsidRPr="0070062A">
        <w:rPr>
          <w:noProof/>
          <w:szCs w:val="22"/>
          <w:lang w:val="sr-Cyrl-CS"/>
        </w:rPr>
        <w:t>oboljenje srca</w:t>
      </w:r>
      <w:r w:rsidRPr="0070062A">
        <w:rPr>
          <w:noProof/>
          <w:szCs w:val="22"/>
          <w:lang w:val="sr-Latn-CS"/>
        </w:rPr>
        <w:t xml:space="preserve"> (bakterijski endokarditis);</w:t>
      </w:r>
    </w:p>
    <w:p w:rsidR="00DC3B60" w:rsidRPr="0070062A" w:rsidRDefault="00DC3B60" w:rsidP="008319A2">
      <w:pPr>
        <w:pStyle w:val="Header"/>
        <w:numPr>
          <w:ilvl w:val="0"/>
          <w:numId w:val="17"/>
        </w:numPr>
        <w:rPr>
          <w:noProof/>
          <w:szCs w:val="22"/>
          <w:lang w:val="sr-Latn-CS"/>
        </w:rPr>
      </w:pPr>
      <w:r w:rsidRPr="0070062A">
        <w:rPr>
          <w:noProof/>
          <w:szCs w:val="22"/>
          <w:lang w:val="sr-Latn-CS"/>
        </w:rPr>
        <w:t>problem sa moždanom cirkulacijom (cerebrovaskularnu bolest);</w:t>
      </w:r>
    </w:p>
    <w:p w:rsidR="00DC3B60" w:rsidRPr="00F46749" w:rsidRDefault="00DC3B60" w:rsidP="008319A2">
      <w:pPr>
        <w:pStyle w:val="Header"/>
        <w:numPr>
          <w:ilvl w:val="0"/>
          <w:numId w:val="17"/>
        </w:numPr>
        <w:rPr>
          <w:noProof/>
          <w:szCs w:val="22"/>
          <w:lang w:val="sr-Latn-CS"/>
        </w:rPr>
      </w:pPr>
      <w:r w:rsidRPr="00F46749">
        <w:rPr>
          <w:noProof/>
          <w:szCs w:val="22"/>
          <w:lang w:val="sr-Latn-CS"/>
        </w:rPr>
        <w:t>problem</w:t>
      </w:r>
      <w:r>
        <w:rPr>
          <w:noProof/>
          <w:szCs w:val="22"/>
          <w:lang w:val="sr-Latn-CS"/>
        </w:rPr>
        <w:t>e</w:t>
      </w:r>
      <w:r w:rsidRPr="00F46749">
        <w:rPr>
          <w:noProof/>
          <w:szCs w:val="22"/>
          <w:lang w:val="sr-Latn-CS"/>
        </w:rPr>
        <w:t xml:space="preserve"> sa štit</w:t>
      </w:r>
      <w:r>
        <w:rPr>
          <w:noProof/>
          <w:szCs w:val="22"/>
          <w:lang w:val="sr-Latn-CS"/>
        </w:rPr>
        <w:t>astom</w:t>
      </w:r>
      <w:r w:rsidRPr="00F46749">
        <w:rPr>
          <w:noProof/>
          <w:szCs w:val="22"/>
          <w:lang w:val="sr-Latn-CS"/>
        </w:rPr>
        <w:t xml:space="preserve"> žlezdom;</w:t>
      </w:r>
    </w:p>
    <w:p w:rsidR="00DC3B60" w:rsidRPr="00F46749" w:rsidRDefault="00DC3B60" w:rsidP="008319A2">
      <w:pPr>
        <w:pStyle w:val="Header"/>
        <w:numPr>
          <w:ilvl w:val="0"/>
          <w:numId w:val="17"/>
        </w:numPr>
        <w:rPr>
          <w:noProof/>
          <w:szCs w:val="22"/>
          <w:lang w:val="sr-Latn-CS"/>
        </w:rPr>
      </w:pPr>
      <w:r w:rsidRPr="00F46749">
        <w:rPr>
          <w:noProof/>
          <w:szCs w:val="22"/>
          <w:lang w:val="sr-Latn-CS"/>
        </w:rPr>
        <w:t>teško srčano oboljenje, problem sa jetrom ili bubrezima;</w:t>
      </w:r>
    </w:p>
    <w:p w:rsidR="00DC3B60" w:rsidRPr="00F46749" w:rsidRDefault="00DC3B60" w:rsidP="008319A2">
      <w:pPr>
        <w:pStyle w:val="Header"/>
        <w:numPr>
          <w:ilvl w:val="0"/>
          <w:numId w:val="17"/>
        </w:numPr>
        <w:rPr>
          <w:noProof/>
          <w:szCs w:val="22"/>
          <w:lang w:val="sr-Latn-CS"/>
        </w:rPr>
      </w:pPr>
      <w:r w:rsidRPr="00F46749">
        <w:rPr>
          <w:noProof/>
          <w:szCs w:val="22"/>
          <w:lang w:val="sr-Latn-CS"/>
        </w:rPr>
        <w:t>stanje u kome postoji sklonost ka stvaranju krvnih ugrušaka (trombofilija);</w:t>
      </w:r>
    </w:p>
    <w:p w:rsidR="00DC3B60" w:rsidRPr="00F46749" w:rsidRDefault="00DC3B60" w:rsidP="008319A2">
      <w:pPr>
        <w:pStyle w:val="Header"/>
        <w:numPr>
          <w:ilvl w:val="0"/>
          <w:numId w:val="17"/>
        </w:numPr>
        <w:rPr>
          <w:noProof/>
          <w:szCs w:val="22"/>
          <w:lang w:val="sr-Latn-CS"/>
        </w:rPr>
      </w:pPr>
      <w:r w:rsidRPr="00F46749">
        <w:rPr>
          <w:noProof/>
          <w:szCs w:val="22"/>
          <w:lang w:val="sr-Latn-CS"/>
        </w:rPr>
        <w:t>anemiju (niske vrednosti hemoglobina dovode do lakog zamaranja, gubitka daha, slabe otpornosti prema infekcijama);</w:t>
      </w:r>
    </w:p>
    <w:p w:rsidR="00DC3B60" w:rsidRPr="00F46749" w:rsidRDefault="00DC3B60" w:rsidP="008319A2">
      <w:pPr>
        <w:pStyle w:val="Header"/>
        <w:numPr>
          <w:ilvl w:val="0"/>
          <w:numId w:val="17"/>
        </w:numPr>
        <w:rPr>
          <w:noProof/>
          <w:szCs w:val="22"/>
          <w:lang w:val="sr-Latn-CS"/>
        </w:rPr>
      </w:pPr>
      <w:r w:rsidRPr="00F46749">
        <w:rPr>
          <w:noProof/>
          <w:szCs w:val="22"/>
          <w:lang w:val="sr-Latn-CS"/>
        </w:rPr>
        <w:t>tumor ili karcinom (rak);</w:t>
      </w:r>
    </w:p>
    <w:p w:rsidR="00DC3B60" w:rsidRPr="00F46749" w:rsidRDefault="00DC3B60" w:rsidP="008319A2">
      <w:pPr>
        <w:pStyle w:val="Header"/>
        <w:numPr>
          <w:ilvl w:val="0"/>
          <w:numId w:val="17"/>
        </w:numPr>
        <w:rPr>
          <w:noProof/>
          <w:szCs w:val="22"/>
          <w:lang w:val="sr-Latn-CS"/>
        </w:rPr>
      </w:pPr>
      <w:r w:rsidRPr="00F46749">
        <w:rPr>
          <w:noProof/>
          <w:szCs w:val="22"/>
          <w:lang w:val="sr-Latn-CS"/>
        </w:rPr>
        <w:t>ranu ili povredu u skorije vreme;</w:t>
      </w:r>
    </w:p>
    <w:p w:rsidR="00DC3B60" w:rsidRPr="0070062A" w:rsidRDefault="00DC3B60" w:rsidP="008319A2">
      <w:pPr>
        <w:pStyle w:val="Header"/>
        <w:numPr>
          <w:ilvl w:val="0"/>
          <w:numId w:val="17"/>
        </w:numPr>
        <w:rPr>
          <w:noProof/>
          <w:szCs w:val="22"/>
          <w:lang w:val="sr-Latn-CS"/>
        </w:rPr>
      </w:pPr>
      <w:r w:rsidRPr="0070062A">
        <w:rPr>
          <w:noProof/>
          <w:szCs w:val="22"/>
          <w:lang w:val="sr-Latn-CS"/>
        </w:rPr>
        <w:t>povišen rizik od krvarenja, npr. stariji ste od 65 godina, nestabilni ste na nogama i lakše pad</w:t>
      </w:r>
      <w:r>
        <w:rPr>
          <w:noProof/>
          <w:szCs w:val="22"/>
          <w:lang w:val="sr-Latn-CS"/>
        </w:rPr>
        <w:t>ne</w:t>
      </w:r>
      <w:r w:rsidRPr="0070062A">
        <w:rPr>
          <w:noProof/>
          <w:szCs w:val="22"/>
          <w:lang w:val="sr-Latn-CS"/>
        </w:rPr>
        <w:t>te i povre</w:t>
      </w:r>
      <w:r>
        <w:rPr>
          <w:noProof/>
          <w:szCs w:val="22"/>
          <w:lang w:val="sr-Latn-CS"/>
        </w:rPr>
        <w:t>dite</w:t>
      </w:r>
      <w:r w:rsidRPr="0070062A">
        <w:rPr>
          <w:noProof/>
          <w:szCs w:val="22"/>
          <w:lang w:val="sr-Latn-CS"/>
        </w:rPr>
        <w:t xml:space="preserve"> se.</w:t>
      </w:r>
    </w:p>
    <w:p w:rsidR="00DC3B60" w:rsidRPr="00F46749" w:rsidRDefault="00DC3B60" w:rsidP="00E60C01">
      <w:pPr>
        <w:pStyle w:val="Header"/>
        <w:rPr>
          <w:noProof/>
          <w:szCs w:val="22"/>
          <w:lang w:val="sr-Latn-CS"/>
        </w:rPr>
      </w:pPr>
    </w:p>
    <w:p w:rsidR="00DC3B60" w:rsidRPr="00F46749" w:rsidRDefault="00DC3B60" w:rsidP="00E60C01">
      <w:pPr>
        <w:pStyle w:val="Header"/>
        <w:rPr>
          <w:noProof/>
          <w:szCs w:val="22"/>
          <w:lang w:val="sr-Latn-CS"/>
        </w:rPr>
      </w:pPr>
      <w:r w:rsidRPr="00F46749">
        <w:rPr>
          <w:noProof/>
          <w:szCs w:val="22"/>
          <w:lang w:val="sr-Latn-CS"/>
        </w:rPr>
        <w:t xml:space="preserve">Ukoliko se bilo šta od navedenog odnosi na Vas, </w:t>
      </w:r>
      <w:r w:rsidRPr="00F46749">
        <w:rPr>
          <w:noProof/>
          <w:szCs w:val="22"/>
          <w:lang w:val="sr-Cyrl-CS"/>
        </w:rPr>
        <w:t>obavestite svog lekara</w:t>
      </w:r>
      <w:r w:rsidRPr="00F46749">
        <w:rPr>
          <w:noProof/>
          <w:szCs w:val="22"/>
          <w:lang w:val="sr-Latn-CS"/>
        </w:rPr>
        <w:t xml:space="preserve"> ili farmaceuta pre nego što počnete da uzimate lek, jer će možda biti potrebne češće kontrole.</w:t>
      </w:r>
    </w:p>
    <w:p w:rsidR="00DC3B60" w:rsidRPr="00811CF2" w:rsidRDefault="00DC3B60" w:rsidP="00E60C01">
      <w:pPr>
        <w:pStyle w:val="Header"/>
        <w:rPr>
          <w:noProof/>
          <w:szCs w:val="22"/>
          <w:lang w:val="sr-Latn-CS"/>
        </w:rPr>
      </w:pPr>
    </w:p>
    <w:p w:rsidR="00DC3B60" w:rsidRPr="00811CF2" w:rsidRDefault="00DC3B60" w:rsidP="00E60C01">
      <w:pPr>
        <w:pStyle w:val="Header"/>
        <w:rPr>
          <w:i/>
          <w:noProof/>
          <w:szCs w:val="22"/>
          <w:lang w:val="sr-Latn-CS"/>
        </w:rPr>
      </w:pPr>
      <w:r w:rsidRPr="00811CF2">
        <w:rPr>
          <w:i/>
          <w:noProof/>
          <w:szCs w:val="22"/>
          <w:lang w:val="sr-Latn-CS"/>
        </w:rPr>
        <w:t>Redovni testovi krvi</w:t>
      </w:r>
    </w:p>
    <w:p w:rsidR="00DC3B60" w:rsidRPr="00811CF2" w:rsidRDefault="00DC3B60" w:rsidP="00E60C01">
      <w:pPr>
        <w:pStyle w:val="Header"/>
        <w:rPr>
          <w:noProof/>
          <w:szCs w:val="22"/>
          <w:lang w:val="sr-Latn-CS"/>
        </w:rPr>
      </w:pPr>
    </w:p>
    <w:p w:rsidR="00DC3B60" w:rsidRPr="00811CF2" w:rsidRDefault="00DC3B60" w:rsidP="00E60C01">
      <w:pPr>
        <w:pStyle w:val="Header"/>
        <w:rPr>
          <w:noProof/>
          <w:szCs w:val="22"/>
          <w:lang w:val="sr-Latn-CS"/>
        </w:rPr>
      </w:pPr>
      <w:r w:rsidRPr="00811CF2">
        <w:rPr>
          <w:noProof/>
          <w:szCs w:val="22"/>
          <w:lang w:val="sr-Latn-CS"/>
        </w:rPr>
        <w:t xml:space="preserve">Radiće Vam se redovni testovi krvi da se vidi koliko je vremena potrebno da dođe do zgrušavanja krvi. </w:t>
      </w:r>
    </w:p>
    <w:p w:rsidR="00DC3B60" w:rsidRPr="00811CF2" w:rsidRDefault="00DC3B60" w:rsidP="00E60C01">
      <w:pPr>
        <w:pStyle w:val="Header"/>
        <w:rPr>
          <w:noProof/>
          <w:szCs w:val="22"/>
          <w:lang w:val="sr-Latn-CS"/>
        </w:rPr>
      </w:pPr>
      <w:r w:rsidRPr="00811CF2">
        <w:rPr>
          <w:noProof/>
          <w:szCs w:val="22"/>
          <w:lang w:val="sr-Latn-CS"/>
        </w:rPr>
        <w:t xml:space="preserve">Ovi testovi su veoma važni da biste bili sigurni da uzimate </w:t>
      </w:r>
      <w:r>
        <w:rPr>
          <w:noProof/>
          <w:szCs w:val="22"/>
          <w:lang w:val="sr-Latn-CS"/>
        </w:rPr>
        <w:t>odgovarajuću</w:t>
      </w:r>
      <w:r w:rsidRPr="00811CF2">
        <w:rPr>
          <w:noProof/>
          <w:szCs w:val="22"/>
          <w:lang w:val="sr-Latn-CS"/>
        </w:rPr>
        <w:t xml:space="preserve"> dozu leka. Ovi testovi će se sprovoditi češće ukoliko se doza varfarina menjala, ako ste započeli ili prekinuli uzimanje nekog drugog leka ili ako imate problema sa jetrom ili bubrezima.</w:t>
      </w:r>
    </w:p>
    <w:p w:rsidR="00DC3B60" w:rsidRPr="0094154F" w:rsidRDefault="00DC3B60" w:rsidP="00E60C01">
      <w:pPr>
        <w:pStyle w:val="Header"/>
        <w:rPr>
          <w:noProof/>
          <w:color w:val="FF0000"/>
          <w:szCs w:val="22"/>
          <w:lang w:val="sr-Latn-CS"/>
        </w:rPr>
      </w:pPr>
    </w:p>
    <w:p w:rsidR="00DC3B60" w:rsidRPr="00B10F06" w:rsidRDefault="00DC3B60" w:rsidP="00E60C01">
      <w:pPr>
        <w:pStyle w:val="Header"/>
        <w:rPr>
          <w:i/>
          <w:noProof/>
          <w:szCs w:val="22"/>
          <w:lang w:val="sr-Latn-CS"/>
        </w:rPr>
      </w:pPr>
      <w:r>
        <w:rPr>
          <w:i/>
          <w:noProof/>
          <w:szCs w:val="22"/>
          <w:lang w:val="sr-Latn-CS"/>
        </w:rPr>
        <w:t>Šta sve utiče na dejstvo leka Farin</w:t>
      </w:r>
    </w:p>
    <w:p w:rsidR="00DC3B60" w:rsidRPr="00B10F06" w:rsidRDefault="00DC3B60" w:rsidP="00E60C01">
      <w:pPr>
        <w:pStyle w:val="Header"/>
        <w:rPr>
          <w:noProof/>
          <w:szCs w:val="22"/>
          <w:lang w:val="sr-Latn-CS"/>
        </w:rPr>
      </w:pPr>
    </w:p>
    <w:p w:rsidR="00DC3B60" w:rsidRPr="0006773C" w:rsidRDefault="00DC3B60" w:rsidP="00E60C01">
      <w:pPr>
        <w:pStyle w:val="Header"/>
        <w:rPr>
          <w:noProof/>
          <w:szCs w:val="22"/>
          <w:lang w:val="sr-Latn-CS"/>
        </w:rPr>
      </w:pPr>
      <w:r w:rsidRPr="00B10F06">
        <w:rPr>
          <w:noProof/>
          <w:szCs w:val="22"/>
          <w:lang w:val="sr-Latn-CS"/>
        </w:rPr>
        <w:t>Mnogo toga utiče na zgrušavanje krvi i stoga može uticati na terapiju varfarinom. Da biste bili sigurni da varfarin deluje kako</w:t>
      </w:r>
      <w:r w:rsidRPr="0006773C">
        <w:rPr>
          <w:noProof/>
          <w:szCs w:val="22"/>
          <w:lang w:val="sr-Latn-CS"/>
        </w:rPr>
        <w:t xml:space="preserve"> treba i da je njegova primena bezbedna, važno je slediti dole navedene savete:</w:t>
      </w:r>
    </w:p>
    <w:p w:rsidR="00DC3B60" w:rsidRPr="0006773C" w:rsidRDefault="00DC3B60" w:rsidP="00E60C01">
      <w:pPr>
        <w:pStyle w:val="Header"/>
        <w:rPr>
          <w:noProof/>
          <w:szCs w:val="22"/>
          <w:lang w:val="sr-Latn-CS"/>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3285"/>
        <w:gridCol w:w="3285"/>
      </w:tblGrid>
      <w:tr w:rsidR="00DC3B60" w:rsidRPr="0006773C" w:rsidTr="00B10F06">
        <w:trPr>
          <w:trHeight w:val="516"/>
        </w:trPr>
        <w:tc>
          <w:tcPr>
            <w:tcW w:w="3150" w:type="dxa"/>
            <w:vAlign w:val="center"/>
          </w:tcPr>
          <w:p w:rsidR="00DC3B60" w:rsidRPr="0006773C" w:rsidRDefault="00DC3B60" w:rsidP="00B10F06">
            <w:pPr>
              <w:pStyle w:val="Header"/>
              <w:jc w:val="left"/>
              <w:rPr>
                <w:b/>
                <w:noProof/>
                <w:lang w:val="sr-Latn-CS"/>
              </w:rPr>
            </w:pPr>
            <w:r w:rsidRPr="0006773C">
              <w:rPr>
                <w:b/>
                <w:noProof/>
                <w:szCs w:val="22"/>
                <w:lang w:val="sr-Latn-CS"/>
              </w:rPr>
              <w:t>Pojačava dejstvo varfarina</w:t>
            </w:r>
          </w:p>
        </w:tc>
        <w:tc>
          <w:tcPr>
            <w:tcW w:w="3285" w:type="dxa"/>
            <w:vAlign w:val="center"/>
          </w:tcPr>
          <w:p w:rsidR="00DC3B60" w:rsidRPr="0006773C" w:rsidRDefault="00DC3B60" w:rsidP="00B10F06">
            <w:pPr>
              <w:pStyle w:val="Header"/>
              <w:jc w:val="left"/>
              <w:rPr>
                <w:b/>
                <w:noProof/>
                <w:lang w:val="sr-Latn-CS"/>
              </w:rPr>
            </w:pPr>
            <w:r w:rsidRPr="0006773C">
              <w:rPr>
                <w:b/>
                <w:noProof/>
                <w:szCs w:val="22"/>
                <w:lang w:val="sr-Latn-CS"/>
              </w:rPr>
              <w:t>Smanjuje dejstvo varfarina</w:t>
            </w:r>
          </w:p>
        </w:tc>
        <w:tc>
          <w:tcPr>
            <w:tcW w:w="3285" w:type="dxa"/>
            <w:vAlign w:val="center"/>
          </w:tcPr>
          <w:p w:rsidR="00DC3B60" w:rsidRPr="0006773C" w:rsidRDefault="00DC3B60" w:rsidP="00B10F06">
            <w:pPr>
              <w:pStyle w:val="Header"/>
              <w:jc w:val="left"/>
              <w:rPr>
                <w:b/>
                <w:noProof/>
                <w:lang w:val="sr-Latn-CS"/>
              </w:rPr>
            </w:pPr>
            <w:r w:rsidRPr="0006773C">
              <w:rPr>
                <w:b/>
                <w:noProof/>
                <w:szCs w:val="22"/>
                <w:lang w:val="sr-Latn-CS"/>
              </w:rPr>
              <w:t>Šta činiti?</w:t>
            </w:r>
          </w:p>
        </w:tc>
      </w:tr>
      <w:tr w:rsidR="00DC3B60" w:rsidRPr="0077119E" w:rsidTr="00B10F06">
        <w:trPr>
          <w:trHeight w:val="2154"/>
        </w:trPr>
        <w:tc>
          <w:tcPr>
            <w:tcW w:w="3150" w:type="dxa"/>
            <w:vAlign w:val="center"/>
          </w:tcPr>
          <w:p w:rsidR="00DC3B60" w:rsidRPr="00B10F06" w:rsidRDefault="00DC3B60" w:rsidP="003454DF">
            <w:pPr>
              <w:pStyle w:val="Header"/>
              <w:jc w:val="left"/>
              <w:rPr>
                <w:noProof/>
                <w:lang w:val="sr-Latn-CS"/>
              </w:rPr>
            </w:pPr>
            <w:r w:rsidRPr="00811CF2">
              <w:rPr>
                <w:noProof/>
                <w:szCs w:val="22"/>
                <w:lang w:val="sr-Latn-CS"/>
              </w:rPr>
              <w:t xml:space="preserve">Gubitak </w:t>
            </w:r>
            <w:r>
              <w:rPr>
                <w:noProof/>
                <w:szCs w:val="22"/>
                <w:lang w:val="sr-Latn-CS"/>
              </w:rPr>
              <w:t>telesne mase</w:t>
            </w:r>
          </w:p>
        </w:tc>
        <w:tc>
          <w:tcPr>
            <w:tcW w:w="3285" w:type="dxa"/>
            <w:vAlign w:val="center"/>
          </w:tcPr>
          <w:p w:rsidR="00DC3B60" w:rsidRPr="00B10F06" w:rsidRDefault="00DC3B60" w:rsidP="003454DF">
            <w:pPr>
              <w:pStyle w:val="Header"/>
              <w:jc w:val="left"/>
              <w:rPr>
                <w:noProof/>
                <w:lang w:val="sr-Latn-CS"/>
              </w:rPr>
            </w:pPr>
            <w:r w:rsidRPr="00811CF2">
              <w:rPr>
                <w:noProof/>
                <w:szCs w:val="22"/>
                <w:lang w:val="sr-Latn-CS"/>
              </w:rPr>
              <w:t xml:space="preserve">Dobijanje na </w:t>
            </w:r>
            <w:r>
              <w:rPr>
                <w:noProof/>
                <w:szCs w:val="22"/>
                <w:lang w:val="sr-Latn-CS"/>
              </w:rPr>
              <w:t>telesnoj masi</w:t>
            </w:r>
          </w:p>
        </w:tc>
        <w:tc>
          <w:tcPr>
            <w:tcW w:w="3285" w:type="dxa"/>
            <w:vAlign w:val="center"/>
          </w:tcPr>
          <w:p w:rsidR="00DC3B60" w:rsidRPr="00B10F06" w:rsidRDefault="00DC3B60" w:rsidP="003454DF">
            <w:pPr>
              <w:pStyle w:val="Header"/>
              <w:jc w:val="left"/>
              <w:rPr>
                <w:noProof/>
                <w:lang w:val="sr-Latn-CS"/>
              </w:rPr>
            </w:pPr>
            <w:r w:rsidRPr="00811CF2">
              <w:rPr>
                <w:noProof/>
                <w:szCs w:val="22"/>
                <w:lang w:val="sr-Latn-CS"/>
              </w:rPr>
              <w:t xml:space="preserve">Nemojte da se podvrgavate dijetama za smanjenje </w:t>
            </w:r>
            <w:r>
              <w:rPr>
                <w:noProof/>
                <w:szCs w:val="22"/>
                <w:lang w:val="sr-Latn-CS"/>
              </w:rPr>
              <w:t>telesne mase</w:t>
            </w:r>
            <w:r w:rsidRPr="00811CF2">
              <w:rPr>
                <w:noProof/>
                <w:szCs w:val="22"/>
                <w:lang w:val="sr-Latn-CS"/>
              </w:rPr>
              <w:t xml:space="preserve"> ili</w:t>
            </w:r>
            <w:r>
              <w:rPr>
                <w:noProof/>
                <w:szCs w:val="22"/>
                <w:lang w:val="sr-Latn-CS"/>
              </w:rPr>
              <w:t xml:space="preserve"> </w:t>
            </w:r>
            <w:r w:rsidRPr="00811CF2">
              <w:rPr>
                <w:noProof/>
                <w:szCs w:val="22"/>
                <w:lang w:val="sr-Latn-CS"/>
              </w:rPr>
              <w:t xml:space="preserve">da menjate navike u ishrani bez prethodnog savetovanja sa lekarom. Nivo Vaših aktivnosti treba da je što </w:t>
            </w:r>
            <w:r>
              <w:rPr>
                <w:noProof/>
                <w:szCs w:val="22"/>
                <w:lang w:val="sr-Latn-CS"/>
              </w:rPr>
              <w:t xml:space="preserve">je moguće </w:t>
            </w:r>
            <w:r w:rsidRPr="00811CF2">
              <w:rPr>
                <w:noProof/>
                <w:szCs w:val="22"/>
                <w:lang w:val="sr-Latn-CS"/>
              </w:rPr>
              <w:t>bliži uobičajenom nivou.</w:t>
            </w:r>
          </w:p>
        </w:tc>
      </w:tr>
      <w:tr w:rsidR="00DC3B60" w:rsidRPr="0077119E" w:rsidTr="00B10F06">
        <w:trPr>
          <w:trHeight w:val="1434"/>
        </w:trPr>
        <w:tc>
          <w:tcPr>
            <w:tcW w:w="3150" w:type="dxa"/>
            <w:vAlign w:val="center"/>
          </w:tcPr>
          <w:p w:rsidR="00DC3B60" w:rsidRPr="00811CF2" w:rsidRDefault="00DC3B60" w:rsidP="00B10F06">
            <w:pPr>
              <w:pStyle w:val="Header"/>
              <w:jc w:val="left"/>
              <w:rPr>
                <w:noProof/>
                <w:lang w:val="sr-Latn-CS"/>
              </w:rPr>
            </w:pPr>
          </w:p>
        </w:tc>
        <w:tc>
          <w:tcPr>
            <w:tcW w:w="3285" w:type="dxa"/>
            <w:vAlign w:val="center"/>
          </w:tcPr>
          <w:p w:rsidR="00DC3B60" w:rsidRPr="00811CF2" w:rsidRDefault="00DC3B60" w:rsidP="00B10F06">
            <w:pPr>
              <w:pStyle w:val="Header"/>
              <w:jc w:val="left"/>
              <w:rPr>
                <w:noProof/>
                <w:lang w:val="sr-Latn-CS"/>
              </w:rPr>
            </w:pPr>
            <w:r w:rsidRPr="00811CF2">
              <w:rPr>
                <w:noProof/>
                <w:szCs w:val="22"/>
                <w:lang w:val="sr-Latn-CS"/>
              </w:rPr>
              <w:t>Vitamin K</w:t>
            </w:r>
          </w:p>
        </w:tc>
        <w:tc>
          <w:tcPr>
            <w:tcW w:w="3285" w:type="dxa"/>
            <w:vAlign w:val="center"/>
          </w:tcPr>
          <w:p w:rsidR="00DC3B60" w:rsidRPr="00811CF2" w:rsidRDefault="00DC3B60" w:rsidP="00B10F06">
            <w:pPr>
              <w:pStyle w:val="Header"/>
              <w:jc w:val="left"/>
              <w:rPr>
                <w:noProof/>
                <w:lang w:val="sr-Latn-CS"/>
              </w:rPr>
            </w:pPr>
            <w:r w:rsidRPr="00811CF2">
              <w:rPr>
                <w:noProof/>
                <w:szCs w:val="22"/>
                <w:lang w:val="sr-Latn-CS"/>
              </w:rPr>
              <w:t>Suplemente K vitamina treba uzimati samo ako ih je propisao lekar, jer naglo povećanje unosa vitamina K može smanji</w:t>
            </w:r>
            <w:r>
              <w:rPr>
                <w:noProof/>
                <w:szCs w:val="22"/>
                <w:lang w:val="sr-Latn-CS"/>
              </w:rPr>
              <w:t>ti</w:t>
            </w:r>
            <w:r w:rsidRPr="00811CF2">
              <w:rPr>
                <w:noProof/>
                <w:szCs w:val="22"/>
                <w:lang w:val="sr-Latn-CS"/>
              </w:rPr>
              <w:t xml:space="preserve"> dejstvo varfarina.</w:t>
            </w:r>
          </w:p>
        </w:tc>
      </w:tr>
      <w:tr w:rsidR="00DC3B60" w:rsidRPr="0077119E" w:rsidTr="00B10F06">
        <w:trPr>
          <w:trHeight w:val="1254"/>
        </w:trPr>
        <w:tc>
          <w:tcPr>
            <w:tcW w:w="3150" w:type="dxa"/>
            <w:vAlign w:val="center"/>
          </w:tcPr>
          <w:p w:rsidR="00DC3B60" w:rsidRPr="00811CF2" w:rsidRDefault="00DC3B60" w:rsidP="00B10F06">
            <w:pPr>
              <w:pStyle w:val="Header"/>
              <w:jc w:val="left"/>
              <w:rPr>
                <w:noProof/>
                <w:lang w:val="sr-Latn-CS"/>
              </w:rPr>
            </w:pPr>
          </w:p>
        </w:tc>
        <w:tc>
          <w:tcPr>
            <w:tcW w:w="3285" w:type="dxa"/>
            <w:vAlign w:val="center"/>
          </w:tcPr>
          <w:p w:rsidR="00DC3B60" w:rsidRDefault="00DC3B60" w:rsidP="00B10F06">
            <w:pPr>
              <w:pStyle w:val="Header"/>
              <w:jc w:val="left"/>
              <w:rPr>
                <w:lang w:val="sl-SI"/>
              </w:rPr>
            </w:pPr>
            <w:r w:rsidRPr="00811CF2">
              <w:rPr>
                <w:szCs w:val="22"/>
                <w:lang w:val="sl-SI"/>
              </w:rPr>
              <w:t>Ne</w:t>
            </w:r>
            <w:r>
              <w:rPr>
                <w:szCs w:val="22"/>
                <w:lang w:val="sl-SI"/>
              </w:rPr>
              <w:t>ke vrste hrane kao što su: džigerica</w:t>
            </w:r>
            <w:r w:rsidRPr="00811CF2">
              <w:rPr>
                <w:szCs w:val="22"/>
                <w:lang w:val="sl-SI"/>
              </w:rPr>
              <w:t>, brokoli, prokelj i zelenolisnato povrće sa</w:t>
            </w:r>
            <w:r>
              <w:rPr>
                <w:szCs w:val="22"/>
                <w:lang w:val="sl-SI"/>
              </w:rPr>
              <w:t xml:space="preserve">drže </w:t>
            </w:r>
          </w:p>
          <w:p w:rsidR="00DC3B60" w:rsidRPr="00B10F06" w:rsidRDefault="00DC3B60" w:rsidP="00B10F06">
            <w:pPr>
              <w:pStyle w:val="Header"/>
              <w:jc w:val="left"/>
              <w:rPr>
                <w:lang w:val="sl-SI"/>
              </w:rPr>
            </w:pPr>
            <w:r>
              <w:rPr>
                <w:szCs w:val="22"/>
                <w:lang w:val="sl-SI"/>
              </w:rPr>
              <w:t>velike količine vitamina</w:t>
            </w:r>
          </w:p>
        </w:tc>
        <w:tc>
          <w:tcPr>
            <w:tcW w:w="3285" w:type="dxa"/>
            <w:vAlign w:val="center"/>
          </w:tcPr>
          <w:p w:rsidR="00DC3B60" w:rsidRPr="00811CF2" w:rsidRDefault="00DC3B60" w:rsidP="00B10F06">
            <w:pPr>
              <w:pStyle w:val="Header"/>
              <w:jc w:val="left"/>
              <w:rPr>
                <w:noProof/>
                <w:lang w:val="sr-Latn-CS"/>
              </w:rPr>
            </w:pPr>
            <w:r w:rsidRPr="00811CF2">
              <w:rPr>
                <w:noProof/>
                <w:szCs w:val="22"/>
                <w:lang w:val="sr-Latn-CS"/>
              </w:rPr>
              <w:t>Nemojte da unosite velike promene u Vašu ishranu</w:t>
            </w:r>
            <w:r>
              <w:rPr>
                <w:noProof/>
                <w:szCs w:val="22"/>
                <w:lang w:val="sr-Latn-CS"/>
              </w:rPr>
              <w:t xml:space="preserve"> dok ste na terapiji varfarinom.</w:t>
            </w:r>
          </w:p>
        </w:tc>
      </w:tr>
      <w:tr w:rsidR="00DC3B60" w:rsidRPr="0077119E" w:rsidTr="00B10F06">
        <w:trPr>
          <w:trHeight w:val="1155"/>
        </w:trPr>
        <w:tc>
          <w:tcPr>
            <w:tcW w:w="3150" w:type="dxa"/>
            <w:vAlign w:val="center"/>
          </w:tcPr>
          <w:p w:rsidR="00DC3B60" w:rsidRPr="00811CF2" w:rsidRDefault="00DC3B60" w:rsidP="00B10F06">
            <w:pPr>
              <w:pStyle w:val="Header"/>
              <w:jc w:val="left"/>
              <w:rPr>
                <w:noProof/>
                <w:lang w:val="sr-Latn-CS"/>
              </w:rPr>
            </w:pPr>
            <w:r w:rsidRPr="00811CF2">
              <w:rPr>
                <w:noProof/>
                <w:szCs w:val="22"/>
                <w:lang w:val="sr-Latn-CS"/>
              </w:rPr>
              <w:t>Sok od brusnice i drugi proizvodi od brusnice (moguće i sok od grejpfruta)</w:t>
            </w:r>
          </w:p>
        </w:tc>
        <w:tc>
          <w:tcPr>
            <w:tcW w:w="3285" w:type="dxa"/>
            <w:vAlign w:val="center"/>
          </w:tcPr>
          <w:p w:rsidR="00DC3B60" w:rsidRPr="00811CF2" w:rsidRDefault="00DC3B60" w:rsidP="00B10F06">
            <w:pPr>
              <w:pStyle w:val="Header"/>
              <w:jc w:val="left"/>
              <w:rPr>
                <w:lang w:val="sl-SI"/>
              </w:rPr>
            </w:pPr>
          </w:p>
        </w:tc>
        <w:tc>
          <w:tcPr>
            <w:tcW w:w="3285" w:type="dxa"/>
            <w:vAlign w:val="center"/>
          </w:tcPr>
          <w:p w:rsidR="00DC3B60" w:rsidRPr="00811CF2" w:rsidRDefault="00DC3B60" w:rsidP="00B10F06">
            <w:pPr>
              <w:pStyle w:val="Header"/>
              <w:jc w:val="left"/>
              <w:rPr>
                <w:noProof/>
                <w:lang w:val="sr-Latn-CS"/>
              </w:rPr>
            </w:pPr>
            <w:r w:rsidRPr="00811CF2">
              <w:rPr>
                <w:noProof/>
                <w:szCs w:val="22"/>
                <w:lang w:val="sr-Latn-CS"/>
              </w:rPr>
              <w:t xml:space="preserve">Dok uzimate varfarin nemojte </w:t>
            </w:r>
            <w:r>
              <w:rPr>
                <w:noProof/>
                <w:szCs w:val="22"/>
                <w:lang w:val="sr-Latn-CS"/>
              </w:rPr>
              <w:t>piti</w:t>
            </w:r>
            <w:r w:rsidRPr="00811CF2">
              <w:rPr>
                <w:noProof/>
                <w:szCs w:val="22"/>
                <w:lang w:val="sr-Latn-CS"/>
              </w:rPr>
              <w:t xml:space="preserve"> </w:t>
            </w:r>
            <w:r>
              <w:rPr>
                <w:noProof/>
                <w:szCs w:val="22"/>
                <w:lang w:val="sr-Latn-CS"/>
              </w:rPr>
              <w:t>sok od brusnice ili grejpfruta.</w:t>
            </w:r>
          </w:p>
        </w:tc>
      </w:tr>
      <w:tr w:rsidR="00DC3B60" w:rsidRPr="0077119E" w:rsidTr="00B10F06">
        <w:trPr>
          <w:trHeight w:val="1155"/>
        </w:trPr>
        <w:tc>
          <w:tcPr>
            <w:tcW w:w="3150" w:type="dxa"/>
            <w:vAlign w:val="center"/>
          </w:tcPr>
          <w:p w:rsidR="00DC3B60" w:rsidRPr="00811CF2" w:rsidRDefault="00DC3B60" w:rsidP="00B10F06">
            <w:pPr>
              <w:pStyle w:val="Header"/>
              <w:jc w:val="left"/>
              <w:rPr>
                <w:noProof/>
                <w:lang w:val="sr-Latn-CS"/>
              </w:rPr>
            </w:pPr>
            <w:r w:rsidRPr="00811CF2">
              <w:rPr>
                <w:noProof/>
                <w:szCs w:val="22"/>
                <w:lang w:val="sr-Latn-CS"/>
              </w:rPr>
              <w:t>Velike količine alkohola</w:t>
            </w:r>
          </w:p>
        </w:tc>
        <w:tc>
          <w:tcPr>
            <w:tcW w:w="3285" w:type="dxa"/>
            <w:vAlign w:val="center"/>
          </w:tcPr>
          <w:p w:rsidR="00DC3B60" w:rsidRPr="00811CF2" w:rsidRDefault="00DC3B60" w:rsidP="00B10F06">
            <w:pPr>
              <w:pStyle w:val="Header"/>
              <w:jc w:val="left"/>
              <w:rPr>
                <w:lang w:val="sl-SI"/>
              </w:rPr>
            </w:pPr>
          </w:p>
        </w:tc>
        <w:tc>
          <w:tcPr>
            <w:tcW w:w="3285" w:type="dxa"/>
            <w:vAlign w:val="center"/>
          </w:tcPr>
          <w:p w:rsidR="00DC3B60" w:rsidRPr="00811CF2" w:rsidRDefault="00DC3B60" w:rsidP="00B10F06">
            <w:pPr>
              <w:pStyle w:val="Header"/>
              <w:jc w:val="left"/>
              <w:rPr>
                <w:noProof/>
                <w:lang w:val="sr-Latn-CS"/>
              </w:rPr>
            </w:pPr>
            <w:r w:rsidRPr="00811CF2">
              <w:rPr>
                <w:noProof/>
                <w:szCs w:val="22"/>
                <w:lang w:val="sr-Latn-CS"/>
              </w:rPr>
              <w:t>Možete da unosite</w:t>
            </w:r>
            <w:r>
              <w:rPr>
                <w:noProof/>
                <w:szCs w:val="22"/>
                <w:lang w:val="sr-Latn-CS"/>
              </w:rPr>
              <w:t xml:space="preserve"> samo</w:t>
            </w:r>
            <w:r w:rsidRPr="00811CF2">
              <w:rPr>
                <w:noProof/>
                <w:szCs w:val="22"/>
                <w:lang w:val="sr-Latn-CS"/>
              </w:rPr>
              <w:t xml:space="preserve"> male količine alkohola dok ste na terapiji varfarinom.</w:t>
            </w:r>
          </w:p>
        </w:tc>
      </w:tr>
      <w:tr w:rsidR="00DC3B60" w:rsidRPr="0077119E" w:rsidTr="00B10F06">
        <w:trPr>
          <w:trHeight w:val="1254"/>
        </w:trPr>
        <w:tc>
          <w:tcPr>
            <w:tcW w:w="3150" w:type="dxa"/>
            <w:vAlign w:val="center"/>
          </w:tcPr>
          <w:p w:rsidR="00DC3B60" w:rsidRPr="00811CF2" w:rsidRDefault="00DC3B60" w:rsidP="00B10F06">
            <w:pPr>
              <w:pStyle w:val="Header"/>
              <w:jc w:val="left"/>
              <w:rPr>
                <w:noProof/>
                <w:lang w:val="sr-Latn-CS"/>
              </w:rPr>
            </w:pPr>
            <w:r w:rsidRPr="00811CF2">
              <w:rPr>
                <w:noProof/>
                <w:szCs w:val="22"/>
                <w:lang w:val="sr-Latn-CS"/>
              </w:rPr>
              <w:t>Iznenadna bolest poput gripa</w:t>
            </w:r>
            <w:r>
              <w:rPr>
                <w:noProof/>
                <w:szCs w:val="22"/>
                <w:lang w:val="sr-Latn-CS"/>
              </w:rPr>
              <w:t xml:space="preserve"> ili osećaj iznemoglosti</w:t>
            </w:r>
          </w:p>
        </w:tc>
        <w:tc>
          <w:tcPr>
            <w:tcW w:w="3285" w:type="dxa"/>
            <w:vAlign w:val="center"/>
          </w:tcPr>
          <w:p w:rsidR="00DC3B60" w:rsidRPr="00811CF2" w:rsidRDefault="00DC3B60" w:rsidP="00B10F06">
            <w:pPr>
              <w:pStyle w:val="Header"/>
              <w:jc w:val="left"/>
              <w:rPr>
                <w:lang w:val="sl-SI"/>
              </w:rPr>
            </w:pPr>
            <w:r w:rsidRPr="00811CF2">
              <w:rPr>
                <w:szCs w:val="22"/>
                <w:lang w:val="sl-SI"/>
              </w:rPr>
              <w:t>Stomačni problemi, proliv, povraćanje</w:t>
            </w:r>
          </w:p>
        </w:tc>
        <w:tc>
          <w:tcPr>
            <w:tcW w:w="3285" w:type="dxa"/>
            <w:vAlign w:val="center"/>
          </w:tcPr>
          <w:p w:rsidR="00DC3B60" w:rsidRPr="00811CF2" w:rsidRDefault="00DC3B60" w:rsidP="00B10F06">
            <w:pPr>
              <w:pStyle w:val="Header"/>
              <w:jc w:val="left"/>
              <w:rPr>
                <w:noProof/>
                <w:lang w:val="sr-Latn-CS"/>
              </w:rPr>
            </w:pPr>
            <w:r w:rsidRPr="00811CF2">
              <w:rPr>
                <w:noProof/>
                <w:szCs w:val="22"/>
                <w:lang w:val="sr-Latn-CS"/>
              </w:rPr>
              <w:t>Ako se desi nešto od ovoga, obavestite lekara jer će možda biti potrebna promena doze leka.</w:t>
            </w:r>
          </w:p>
        </w:tc>
      </w:tr>
      <w:tr w:rsidR="00DC3B60" w:rsidRPr="0077119E" w:rsidTr="00B10F06">
        <w:trPr>
          <w:trHeight w:val="1074"/>
        </w:trPr>
        <w:tc>
          <w:tcPr>
            <w:tcW w:w="3150" w:type="dxa"/>
            <w:vAlign w:val="center"/>
          </w:tcPr>
          <w:p w:rsidR="00DC3B60" w:rsidRPr="00811CF2" w:rsidRDefault="00DC3B60" w:rsidP="00B10F06">
            <w:pPr>
              <w:pStyle w:val="Header"/>
              <w:jc w:val="left"/>
              <w:rPr>
                <w:noProof/>
                <w:lang w:val="sr-Latn-CS"/>
              </w:rPr>
            </w:pPr>
            <w:r w:rsidRPr="00811CF2">
              <w:rPr>
                <w:noProof/>
                <w:szCs w:val="22"/>
                <w:lang w:val="sr-Latn-CS"/>
              </w:rPr>
              <w:t>Prestanak pušenja</w:t>
            </w:r>
          </w:p>
        </w:tc>
        <w:tc>
          <w:tcPr>
            <w:tcW w:w="3285" w:type="dxa"/>
            <w:vAlign w:val="center"/>
          </w:tcPr>
          <w:p w:rsidR="00DC3B60" w:rsidRPr="00811CF2" w:rsidRDefault="00DC3B60" w:rsidP="00B10F06">
            <w:pPr>
              <w:pStyle w:val="Header"/>
              <w:jc w:val="left"/>
              <w:rPr>
                <w:lang w:val="sl-SI"/>
              </w:rPr>
            </w:pPr>
          </w:p>
        </w:tc>
        <w:tc>
          <w:tcPr>
            <w:tcW w:w="3285" w:type="dxa"/>
            <w:vAlign w:val="center"/>
          </w:tcPr>
          <w:p w:rsidR="00DC3B60" w:rsidRPr="00811CF2" w:rsidRDefault="00DC3B60" w:rsidP="00B10F06">
            <w:pPr>
              <w:pStyle w:val="Header"/>
              <w:jc w:val="left"/>
              <w:rPr>
                <w:noProof/>
                <w:lang w:val="sr-Latn-CS"/>
              </w:rPr>
            </w:pPr>
            <w:r w:rsidRPr="00811CF2">
              <w:rPr>
                <w:noProof/>
                <w:szCs w:val="22"/>
                <w:lang w:val="sr-Latn-CS"/>
              </w:rPr>
              <w:t>Potražite savet lekara pre nego što započnete sa odvikavanjem od pušenja.</w:t>
            </w:r>
          </w:p>
        </w:tc>
      </w:tr>
    </w:tbl>
    <w:p w:rsidR="00DC3B60" w:rsidRPr="00B10F06" w:rsidRDefault="00DC3B60" w:rsidP="00E60C01">
      <w:pPr>
        <w:pStyle w:val="Header"/>
        <w:rPr>
          <w:noProof/>
          <w:szCs w:val="22"/>
          <w:lang w:val="sr-Latn-CS"/>
        </w:rPr>
      </w:pPr>
    </w:p>
    <w:p w:rsidR="00DC3B60" w:rsidRDefault="00DC3B60" w:rsidP="00E60C01">
      <w:pPr>
        <w:pStyle w:val="ListParagraph"/>
        <w:spacing w:after="0" w:line="240" w:lineRule="auto"/>
        <w:ind w:left="0"/>
        <w:jc w:val="both"/>
        <w:rPr>
          <w:rFonts w:ascii="Times New Roman" w:hAnsi="Times New Roman"/>
          <w:noProof/>
          <w:lang w:val="sr-Latn-CS"/>
        </w:rPr>
      </w:pPr>
    </w:p>
    <w:p w:rsidR="00DC3B60" w:rsidRPr="00B10F06" w:rsidRDefault="00DC3B60" w:rsidP="00E60C01">
      <w:pPr>
        <w:pStyle w:val="ListParagraph"/>
        <w:spacing w:after="0" w:line="240" w:lineRule="auto"/>
        <w:ind w:left="0"/>
        <w:jc w:val="both"/>
        <w:rPr>
          <w:rFonts w:ascii="Times New Roman" w:hAnsi="Times New Roman"/>
          <w:bCs/>
          <w:noProof/>
          <w:lang w:val="sr-Latn-CS"/>
        </w:rPr>
      </w:pPr>
      <w:r w:rsidRPr="00B10F06">
        <w:rPr>
          <w:rFonts w:ascii="Times New Roman" w:hAnsi="Times New Roman"/>
          <w:noProof/>
          <w:lang w:val="sr-Latn-CS"/>
        </w:rPr>
        <w:t xml:space="preserve">Obavestite uvek bilo kog lekara, hirurga, medicinsku sestru, </w:t>
      </w:r>
      <w:r>
        <w:rPr>
          <w:rFonts w:ascii="Times New Roman" w:hAnsi="Times New Roman"/>
          <w:noProof/>
          <w:lang w:val="sr-Latn-CS"/>
        </w:rPr>
        <w:t>stomatologa</w:t>
      </w:r>
      <w:r w:rsidRPr="00B10F06">
        <w:rPr>
          <w:rFonts w:ascii="Times New Roman" w:hAnsi="Times New Roman"/>
          <w:noProof/>
          <w:lang w:val="sr-Latn-CS"/>
        </w:rPr>
        <w:t xml:space="preserve"> ili farmaceuta kod ko</w:t>
      </w:r>
      <w:r>
        <w:rPr>
          <w:rFonts w:ascii="Times New Roman" w:hAnsi="Times New Roman"/>
          <w:noProof/>
          <w:lang w:val="sr-Latn-CS"/>
        </w:rPr>
        <w:t>ga</w:t>
      </w:r>
      <w:r w:rsidRPr="00B10F06">
        <w:rPr>
          <w:rFonts w:ascii="Times New Roman" w:hAnsi="Times New Roman"/>
          <w:noProof/>
          <w:lang w:val="sr-Latn-CS"/>
        </w:rPr>
        <w:t xml:space="preserve"> idete, da uzimate lek </w:t>
      </w:r>
      <w:r w:rsidRPr="00B10F06">
        <w:rPr>
          <w:rFonts w:ascii="Times New Roman" w:hAnsi="Times New Roman"/>
          <w:bCs/>
          <w:noProof/>
          <w:lang w:val="sr-Cyrl-CS"/>
        </w:rPr>
        <w:t>F</w:t>
      </w:r>
      <w:r w:rsidRPr="00B10F06">
        <w:rPr>
          <w:rFonts w:ascii="Times New Roman" w:hAnsi="Times New Roman"/>
          <w:bCs/>
          <w:noProof/>
          <w:lang w:val="sr-Latn-CS"/>
        </w:rPr>
        <w:t xml:space="preserve">arin. Takođe treba da primite knjižicu koja sadrži više informacija o varfarinu, zajedno sa listom simptoma koje treba odmah da proveri Vaš lekar. </w:t>
      </w:r>
    </w:p>
    <w:p w:rsidR="00DC3B60" w:rsidRDefault="00DC3B60" w:rsidP="00E60C01">
      <w:pPr>
        <w:pStyle w:val="ListParagraph"/>
        <w:spacing w:after="0" w:line="240" w:lineRule="auto"/>
        <w:ind w:left="0"/>
        <w:jc w:val="both"/>
        <w:rPr>
          <w:rFonts w:ascii="Times New Roman" w:hAnsi="Times New Roman"/>
          <w:bCs/>
          <w:i/>
          <w:noProof/>
          <w:lang w:val="sr-Latn-CS"/>
        </w:rPr>
      </w:pPr>
    </w:p>
    <w:p w:rsidR="00DC3B60" w:rsidRDefault="00DC3B60" w:rsidP="00E60C01">
      <w:pPr>
        <w:pStyle w:val="ListParagraph"/>
        <w:spacing w:after="0" w:line="240" w:lineRule="auto"/>
        <w:ind w:left="0"/>
        <w:jc w:val="both"/>
        <w:rPr>
          <w:rFonts w:ascii="Times New Roman" w:hAnsi="Times New Roman"/>
          <w:bCs/>
          <w:i/>
          <w:noProof/>
          <w:lang w:val="sr-Latn-CS"/>
        </w:rPr>
      </w:pPr>
    </w:p>
    <w:p w:rsidR="00DC3B60" w:rsidRDefault="00DC3B60" w:rsidP="00E60C01">
      <w:pPr>
        <w:pStyle w:val="ListParagraph"/>
        <w:spacing w:after="0" w:line="240" w:lineRule="auto"/>
        <w:ind w:left="0"/>
        <w:jc w:val="both"/>
        <w:rPr>
          <w:rFonts w:ascii="Times New Roman" w:hAnsi="Times New Roman"/>
          <w:bCs/>
          <w:i/>
          <w:noProof/>
          <w:lang w:val="sr-Latn-CS"/>
        </w:rPr>
      </w:pPr>
    </w:p>
    <w:p w:rsidR="00DC3B60" w:rsidRDefault="00DC3B60" w:rsidP="00E60C01">
      <w:pPr>
        <w:pStyle w:val="ListParagraph"/>
        <w:spacing w:after="0" w:line="240" w:lineRule="auto"/>
        <w:ind w:left="0"/>
        <w:jc w:val="both"/>
        <w:rPr>
          <w:rFonts w:ascii="Times New Roman" w:hAnsi="Times New Roman"/>
          <w:bCs/>
          <w:i/>
          <w:noProof/>
          <w:lang w:val="sr-Latn-CS"/>
        </w:rPr>
      </w:pPr>
    </w:p>
    <w:p w:rsidR="00DC3B60" w:rsidRDefault="00DC3B60" w:rsidP="00E60C01">
      <w:pPr>
        <w:pStyle w:val="ListParagraph"/>
        <w:spacing w:after="0" w:line="240" w:lineRule="auto"/>
        <w:ind w:left="0"/>
        <w:jc w:val="both"/>
        <w:rPr>
          <w:rFonts w:ascii="Times New Roman" w:hAnsi="Times New Roman"/>
          <w:bCs/>
          <w:i/>
          <w:noProof/>
          <w:lang w:val="sr-Latn-CS"/>
        </w:rPr>
      </w:pPr>
    </w:p>
    <w:p w:rsidR="00DC3B60" w:rsidRPr="00B10F06" w:rsidRDefault="00DC3B60" w:rsidP="00E60C01">
      <w:pPr>
        <w:pStyle w:val="ListParagraph"/>
        <w:spacing w:after="0" w:line="240" w:lineRule="auto"/>
        <w:ind w:left="0"/>
        <w:jc w:val="both"/>
        <w:rPr>
          <w:rFonts w:ascii="Times New Roman" w:hAnsi="Times New Roman"/>
          <w:bCs/>
          <w:i/>
          <w:noProof/>
          <w:lang w:val="sr-Latn-CS"/>
        </w:rPr>
      </w:pPr>
    </w:p>
    <w:p w:rsidR="00DC3B60" w:rsidRPr="00B10F06" w:rsidRDefault="00DC3B60" w:rsidP="00E60C01">
      <w:pPr>
        <w:pStyle w:val="ListParagraph"/>
        <w:spacing w:after="0" w:line="240" w:lineRule="auto"/>
        <w:ind w:left="0"/>
        <w:jc w:val="both"/>
        <w:rPr>
          <w:rFonts w:ascii="Times New Roman" w:hAnsi="Times New Roman"/>
          <w:bCs/>
          <w:noProof/>
          <w:lang w:val="sr-Latn-CS"/>
        </w:rPr>
      </w:pPr>
      <w:r w:rsidRPr="00B10F06">
        <w:rPr>
          <w:rFonts w:ascii="Times New Roman" w:hAnsi="Times New Roman"/>
          <w:bCs/>
          <w:i/>
          <w:noProof/>
          <w:lang w:val="sr-Latn-CS"/>
        </w:rPr>
        <w:t>Hirurške intervencije (operacije)</w:t>
      </w:r>
    </w:p>
    <w:p w:rsidR="00DC3B60" w:rsidRPr="00B10F06" w:rsidRDefault="00DC3B60" w:rsidP="00E60C01">
      <w:pPr>
        <w:pStyle w:val="ListParagraph"/>
        <w:spacing w:after="0" w:line="240" w:lineRule="auto"/>
        <w:ind w:left="0"/>
        <w:jc w:val="both"/>
        <w:rPr>
          <w:rFonts w:ascii="Times New Roman" w:hAnsi="Times New Roman"/>
          <w:noProof/>
          <w:lang w:val="sr-Latn-CS"/>
        </w:rPr>
      </w:pPr>
    </w:p>
    <w:p w:rsidR="00DC3B60" w:rsidRPr="00B10F06" w:rsidRDefault="00DC3B60" w:rsidP="00E60C01">
      <w:pPr>
        <w:rPr>
          <w:szCs w:val="22"/>
          <w:lang w:val="sr-Latn-CS"/>
        </w:rPr>
      </w:pPr>
      <w:r w:rsidRPr="00B10F06">
        <w:rPr>
          <w:noProof/>
          <w:szCs w:val="22"/>
          <w:lang w:val="sr-Latn-CS"/>
        </w:rPr>
        <w:t xml:space="preserve">Zbog rizika od krvarenja možda će biti potrebno smanjenje doze leka pre operacije ili pre vađenja zuba. Treba da prekinete uzimanje leka varfarin 72 sata pre i nakon hirurške intervencije kod koje postoji rizik od ozbiljnog krvarenja. Obavezno recite lekaru ili </w:t>
      </w:r>
      <w:r>
        <w:rPr>
          <w:noProof/>
          <w:szCs w:val="22"/>
          <w:lang w:val="sr-Latn-CS"/>
        </w:rPr>
        <w:t>stomatologu</w:t>
      </w:r>
      <w:r w:rsidRPr="00B10F06">
        <w:rPr>
          <w:noProof/>
          <w:szCs w:val="22"/>
          <w:lang w:val="sr-Latn-CS"/>
        </w:rPr>
        <w:t xml:space="preserve"> da uzimate ovaj lek.</w:t>
      </w:r>
    </w:p>
    <w:p w:rsidR="00DC3B60" w:rsidRPr="001F6D28" w:rsidRDefault="00DC3B60" w:rsidP="00CA5510">
      <w:pPr>
        <w:rPr>
          <w:szCs w:val="22"/>
          <w:lang w:val="sr-Latn-CS"/>
        </w:rPr>
      </w:pPr>
    </w:p>
    <w:p w:rsidR="00DC3B60" w:rsidRPr="008319A2" w:rsidRDefault="00DC3B60" w:rsidP="00CA5510">
      <w:pPr>
        <w:rPr>
          <w:b/>
          <w:bCs/>
          <w:szCs w:val="22"/>
          <w:lang w:val="sr-Latn-CS"/>
        </w:rPr>
      </w:pPr>
      <w:r w:rsidRPr="00A414B8">
        <w:rPr>
          <w:b/>
          <w:szCs w:val="22"/>
          <w:lang w:val="sr-Latn-CS"/>
        </w:rPr>
        <w:t xml:space="preserve">Drugi lekovi i </w:t>
      </w:r>
      <w:r w:rsidRPr="00A414B8">
        <w:rPr>
          <w:b/>
          <w:lang w:val="pl-PL"/>
        </w:rPr>
        <w:t>Farin</w:t>
      </w:r>
    </w:p>
    <w:p w:rsidR="00DC3B60" w:rsidRDefault="00DC3B60" w:rsidP="00E60C01">
      <w:pPr>
        <w:rPr>
          <w:noProof/>
          <w:szCs w:val="22"/>
          <w:lang w:val="sr-Latn-CS"/>
        </w:rPr>
      </w:pPr>
    </w:p>
    <w:p w:rsidR="00DC3B60" w:rsidRPr="00F46749" w:rsidRDefault="00DC3B60" w:rsidP="00E60C01">
      <w:pPr>
        <w:rPr>
          <w:i/>
          <w:noProof/>
          <w:szCs w:val="22"/>
          <w:lang w:val="sr-Cyrl-CS"/>
        </w:rPr>
      </w:pPr>
      <w:r w:rsidRPr="00F46749">
        <w:rPr>
          <w:noProof/>
          <w:szCs w:val="22"/>
          <w:lang w:val="sr-Latn-CS"/>
        </w:rPr>
        <w:t>Mnogi lekovi utiču na dejstvo varfarina.</w:t>
      </w:r>
      <w:r w:rsidRPr="00F46749">
        <w:rPr>
          <w:i/>
          <w:noProof/>
          <w:szCs w:val="22"/>
          <w:lang w:val="sr-Cyrl-CS"/>
        </w:rPr>
        <w:t xml:space="preserve"> </w:t>
      </w:r>
      <w:r w:rsidRPr="00F46749">
        <w:rPr>
          <w:noProof/>
          <w:szCs w:val="22"/>
          <w:lang w:val="sr-Cyrl-CS"/>
        </w:rPr>
        <w:t>Obavestite svog lekara ili farmaceuta ako uzimate</w:t>
      </w:r>
      <w:r w:rsidRPr="00B07CDF">
        <w:rPr>
          <w:noProof/>
          <w:szCs w:val="22"/>
          <w:lang w:val="sr-Cyrl-CS"/>
        </w:rPr>
        <w:t xml:space="preserve">, </w:t>
      </w:r>
      <w:r w:rsidRPr="00F46749">
        <w:rPr>
          <w:noProof/>
          <w:szCs w:val="22"/>
          <w:lang w:val="sr-Cyrl-CS"/>
        </w:rPr>
        <w:t xml:space="preserve">donedavno </w:t>
      </w:r>
      <w:r>
        <w:rPr>
          <w:noProof/>
          <w:szCs w:val="22"/>
        </w:rPr>
        <w:t>ste</w:t>
      </w:r>
      <w:r w:rsidRPr="00B07CDF">
        <w:rPr>
          <w:noProof/>
          <w:szCs w:val="22"/>
          <w:lang w:val="sr-Cyrl-CS"/>
        </w:rPr>
        <w:t xml:space="preserve"> </w:t>
      </w:r>
      <w:r w:rsidRPr="00F46749">
        <w:rPr>
          <w:noProof/>
          <w:szCs w:val="22"/>
          <w:lang w:val="sr-Cyrl-CS"/>
        </w:rPr>
        <w:t>uzimali</w:t>
      </w:r>
      <w:r w:rsidRPr="00F46749">
        <w:rPr>
          <w:noProof/>
          <w:szCs w:val="22"/>
          <w:lang w:val="sr-Latn-CS"/>
        </w:rPr>
        <w:t xml:space="preserve"> ili </w:t>
      </w:r>
      <w:r>
        <w:rPr>
          <w:noProof/>
          <w:szCs w:val="22"/>
          <w:lang w:val="sr-Latn-CS"/>
        </w:rPr>
        <w:t>ćete možda uzimati bilo koje druge lekove</w:t>
      </w:r>
      <w:r w:rsidRPr="00F46749">
        <w:rPr>
          <w:noProof/>
          <w:szCs w:val="22"/>
          <w:lang w:val="sr-Cyrl-CS"/>
        </w:rPr>
        <w:t>, uključujući i lek</w:t>
      </w:r>
      <w:r>
        <w:rPr>
          <w:noProof/>
          <w:szCs w:val="22"/>
        </w:rPr>
        <w:t>ove</w:t>
      </w:r>
      <w:r w:rsidRPr="00F46749">
        <w:rPr>
          <w:noProof/>
          <w:szCs w:val="22"/>
          <w:lang w:val="sr-Cyrl-CS"/>
        </w:rPr>
        <w:t xml:space="preserve"> koji se </w:t>
      </w:r>
      <w:r>
        <w:rPr>
          <w:noProof/>
          <w:szCs w:val="22"/>
        </w:rPr>
        <w:t>mogu</w:t>
      </w:r>
      <w:r w:rsidRPr="00B07CDF">
        <w:rPr>
          <w:noProof/>
          <w:szCs w:val="22"/>
          <w:lang w:val="sr-Cyrl-CS"/>
        </w:rPr>
        <w:t xml:space="preserve"> </w:t>
      </w:r>
      <w:r>
        <w:rPr>
          <w:noProof/>
          <w:szCs w:val="22"/>
        </w:rPr>
        <w:t>nabaviti</w:t>
      </w:r>
      <w:r w:rsidRPr="00F46749">
        <w:rPr>
          <w:noProof/>
          <w:szCs w:val="22"/>
          <w:lang w:val="sr-Cyrl-CS"/>
        </w:rPr>
        <w:t xml:space="preserve"> bez lekarskog recepta</w:t>
      </w:r>
      <w:r w:rsidRPr="00F46749">
        <w:rPr>
          <w:noProof/>
          <w:szCs w:val="22"/>
          <w:lang w:val="sr-Latn-CS"/>
        </w:rPr>
        <w:t>, biljne lekove i vitaminske preparate</w:t>
      </w:r>
      <w:r w:rsidRPr="00F46749">
        <w:rPr>
          <w:i/>
          <w:noProof/>
          <w:szCs w:val="22"/>
          <w:lang w:val="sr-Cyrl-CS"/>
        </w:rPr>
        <w:t>.</w:t>
      </w:r>
    </w:p>
    <w:p w:rsidR="00DC3B60" w:rsidRPr="00F46749" w:rsidRDefault="00DC3B60" w:rsidP="00E60C01">
      <w:pPr>
        <w:pStyle w:val="Header"/>
        <w:tabs>
          <w:tab w:val="clear" w:pos="4536"/>
          <w:tab w:val="clear" w:pos="9072"/>
          <w:tab w:val="left" w:pos="284"/>
        </w:tabs>
        <w:jc w:val="left"/>
        <w:rPr>
          <w:noProof/>
          <w:szCs w:val="22"/>
          <w:u w:val="single"/>
          <w:lang w:val="sr-Latn-CS"/>
        </w:rPr>
      </w:pPr>
    </w:p>
    <w:p w:rsidR="00DC3B60" w:rsidRPr="00F46749" w:rsidRDefault="00DC3B60" w:rsidP="00E60C01">
      <w:pPr>
        <w:pStyle w:val="Header"/>
        <w:tabs>
          <w:tab w:val="clear" w:pos="4536"/>
          <w:tab w:val="clear" w:pos="9072"/>
          <w:tab w:val="left" w:pos="284"/>
        </w:tabs>
        <w:jc w:val="left"/>
        <w:rPr>
          <w:noProof/>
          <w:szCs w:val="22"/>
          <w:u w:val="single"/>
          <w:lang w:val="sr-Latn-CS"/>
        </w:rPr>
      </w:pPr>
      <w:r w:rsidRPr="00F46749">
        <w:rPr>
          <w:noProof/>
          <w:szCs w:val="22"/>
          <w:u w:val="single"/>
          <w:lang w:val="sr-Latn-CS"/>
        </w:rPr>
        <w:t>Ne uzimajte varfarin i obavestite lekara ako uzimate sledeće lekove:</w:t>
      </w:r>
    </w:p>
    <w:p w:rsidR="00DC3B60" w:rsidRPr="00F46749" w:rsidRDefault="00DC3B60" w:rsidP="00E60C01">
      <w:pPr>
        <w:pStyle w:val="Header"/>
        <w:tabs>
          <w:tab w:val="clear" w:pos="4536"/>
          <w:tab w:val="clear" w:pos="9072"/>
          <w:tab w:val="left" w:pos="284"/>
        </w:tabs>
        <w:jc w:val="left"/>
        <w:rPr>
          <w:noProof/>
          <w:szCs w:val="22"/>
          <w:u w:val="single"/>
          <w:lang w:val="sr-Latn-CS"/>
        </w:rPr>
      </w:pPr>
    </w:p>
    <w:p w:rsidR="00DC3B60" w:rsidRPr="00F46749" w:rsidRDefault="00DC3B60" w:rsidP="00390145">
      <w:pPr>
        <w:numPr>
          <w:ilvl w:val="0"/>
          <w:numId w:val="28"/>
        </w:numPr>
        <w:rPr>
          <w:noProof/>
          <w:szCs w:val="22"/>
          <w:lang w:val="sr-Latn-CS"/>
        </w:rPr>
      </w:pPr>
      <w:r w:rsidRPr="00F46749">
        <w:rPr>
          <w:noProof/>
          <w:szCs w:val="22"/>
          <w:lang w:val="sr-Latn-CS"/>
        </w:rPr>
        <w:t xml:space="preserve">alteplazu, </w:t>
      </w:r>
      <w:r w:rsidRPr="00A414B8">
        <w:rPr>
          <w:noProof/>
          <w:szCs w:val="22"/>
          <w:lang w:val="sr-Latn-CS"/>
        </w:rPr>
        <w:t>reteplazu, streptokinazu, tenekteplazu, urokinazu</w:t>
      </w:r>
      <w:r w:rsidRPr="00F46749">
        <w:rPr>
          <w:noProof/>
          <w:szCs w:val="22"/>
          <w:lang w:val="sr-Latn-CS"/>
        </w:rPr>
        <w:t xml:space="preserve"> (fibrinolitički lekovi za lečenje i </w:t>
      </w:r>
      <w:r>
        <w:rPr>
          <w:noProof/>
          <w:szCs w:val="22"/>
          <w:lang w:val="sr-Latn-CS"/>
        </w:rPr>
        <w:t>sprečavanje</w:t>
      </w:r>
      <w:r w:rsidRPr="00F46749">
        <w:rPr>
          <w:noProof/>
          <w:szCs w:val="22"/>
          <w:lang w:val="sr-Latn-CS"/>
        </w:rPr>
        <w:t xml:space="preserve"> stvaranja krvnih ugrušaka);</w:t>
      </w:r>
    </w:p>
    <w:p w:rsidR="00DC3B60" w:rsidRPr="00F46749" w:rsidRDefault="00DC3B60" w:rsidP="00390145">
      <w:pPr>
        <w:numPr>
          <w:ilvl w:val="0"/>
          <w:numId w:val="28"/>
        </w:numPr>
        <w:rPr>
          <w:noProof/>
          <w:szCs w:val="22"/>
          <w:lang w:val="sr-Latn-CS"/>
        </w:rPr>
      </w:pPr>
      <w:r w:rsidRPr="00F46749">
        <w:rPr>
          <w:noProof/>
          <w:szCs w:val="22"/>
          <w:lang w:val="sr-Latn-CS"/>
        </w:rPr>
        <w:t>kantarion (</w:t>
      </w:r>
      <w:r w:rsidRPr="00F46749">
        <w:rPr>
          <w:i/>
          <w:noProof/>
          <w:szCs w:val="22"/>
          <w:lang w:val="sr-Latn-CS"/>
        </w:rPr>
        <w:t>Hypericum perforatum</w:t>
      </w:r>
      <w:r w:rsidRPr="00F46749">
        <w:rPr>
          <w:noProof/>
          <w:szCs w:val="22"/>
          <w:lang w:val="sr-Latn-CS"/>
        </w:rPr>
        <w:t>), biljni lek protiv depresije.</w:t>
      </w:r>
    </w:p>
    <w:p w:rsidR="00DC3B60" w:rsidRPr="00F46749" w:rsidRDefault="00DC3B60" w:rsidP="00E60C01">
      <w:pPr>
        <w:pStyle w:val="Header"/>
        <w:tabs>
          <w:tab w:val="clear" w:pos="4536"/>
          <w:tab w:val="clear" w:pos="9072"/>
          <w:tab w:val="left" w:pos="284"/>
        </w:tabs>
        <w:jc w:val="left"/>
        <w:rPr>
          <w:szCs w:val="22"/>
          <w:lang w:val="sr-Latn-CS"/>
        </w:rPr>
      </w:pPr>
    </w:p>
    <w:p w:rsidR="00DC3B60" w:rsidRPr="00F46749" w:rsidRDefault="00DC3B60" w:rsidP="00E60C01">
      <w:pPr>
        <w:rPr>
          <w:noProof/>
          <w:szCs w:val="22"/>
          <w:u w:val="single"/>
          <w:lang w:val="sr-Latn-CS"/>
        </w:rPr>
      </w:pPr>
      <w:r w:rsidRPr="00F46749">
        <w:rPr>
          <w:noProof/>
          <w:szCs w:val="22"/>
          <w:u w:val="single"/>
          <w:lang w:val="sr-Latn-CS"/>
        </w:rPr>
        <w:t>Proverite sa lekarom pre nego što počnete da uzimate sledeće lekove:</w:t>
      </w:r>
    </w:p>
    <w:p w:rsidR="00DC3B60" w:rsidRDefault="00DC3B60" w:rsidP="00061421">
      <w:pPr>
        <w:numPr>
          <w:ilvl w:val="0"/>
          <w:numId w:val="32"/>
        </w:numPr>
        <w:rPr>
          <w:noProof/>
          <w:szCs w:val="22"/>
          <w:lang w:val="sr-Latn-CS"/>
        </w:rPr>
      </w:pPr>
      <w:r w:rsidRPr="00F46749">
        <w:rPr>
          <w:noProof/>
          <w:szCs w:val="22"/>
          <w:lang w:val="sr-Latn-CS"/>
        </w:rPr>
        <w:t>nesteroidne antiinflamatorne lekove (NSAIL) protiv bola i zapaljenja, uključujući aspirin, ibuprofen, celekoksib, diklofenak, indometacin, meloksikam;</w:t>
      </w:r>
    </w:p>
    <w:p w:rsidR="00DC3B60" w:rsidRDefault="00DC3B60" w:rsidP="00061421">
      <w:pPr>
        <w:numPr>
          <w:ilvl w:val="0"/>
          <w:numId w:val="32"/>
        </w:numPr>
        <w:rPr>
          <w:noProof/>
          <w:szCs w:val="22"/>
          <w:lang w:val="sr-Latn-CS"/>
        </w:rPr>
      </w:pPr>
      <w:r w:rsidRPr="00F46749">
        <w:rPr>
          <w:noProof/>
          <w:szCs w:val="22"/>
          <w:lang w:val="sr-Latn-CS"/>
        </w:rPr>
        <w:t xml:space="preserve">klopidogrel, abciksimab, dipiridamol, eptifibatid, tirofiban (lekovi protiv slepljivanja trombocita i </w:t>
      </w:r>
      <w:r>
        <w:rPr>
          <w:noProof/>
          <w:szCs w:val="22"/>
          <w:lang w:val="sr-Latn-CS"/>
        </w:rPr>
        <w:t>koji sprečavaju stvaranje ili</w:t>
      </w:r>
      <w:r w:rsidRPr="00F46749">
        <w:rPr>
          <w:noProof/>
          <w:szCs w:val="22"/>
          <w:lang w:val="sr-Latn-CS"/>
        </w:rPr>
        <w:t xml:space="preserve"> razbijaj</w:t>
      </w:r>
      <w:r>
        <w:rPr>
          <w:noProof/>
          <w:szCs w:val="22"/>
          <w:lang w:val="sr-Latn-CS"/>
        </w:rPr>
        <w:t>u</w:t>
      </w:r>
      <w:r w:rsidRPr="00F46749">
        <w:rPr>
          <w:noProof/>
          <w:szCs w:val="22"/>
          <w:lang w:val="sr-Latn-CS"/>
        </w:rPr>
        <w:t xml:space="preserve"> krvn</w:t>
      </w:r>
      <w:r>
        <w:rPr>
          <w:noProof/>
          <w:szCs w:val="22"/>
          <w:lang w:val="sr-Latn-CS"/>
        </w:rPr>
        <w:t>e</w:t>
      </w:r>
      <w:r w:rsidRPr="00F46749">
        <w:rPr>
          <w:noProof/>
          <w:szCs w:val="22"/>
          <w:lang w:val="sr-Latn-CS"/>
        </w:rPr>
        <w:t xml:space="preserve"> ugrušak</w:t>
      </w:r>
      <w:r>
        <w:rPr>
          <w:noProof/>
          <w:szCs w:val="22"/>
          <w:lang w:val="sr-Latn-CS"/>
        </w:rPr>
        <w:t>e</w:t>
      </w:r>
      <w:r w:rsidRPr="00F46749">
        <w:rPr>
          <w:noProof/>
          <w:szCs w:val="22"/>
          <w:lang w:val="sr-Latn-CS"/>
        </w:rPr>
        <w:t>);</w:t>
      </w:r>
    </w:p>
    <w:p w:rsidR="00DC3B60" w:rsidRDefault="00DC3B60" w:rsidP="00061421">
      <w:pPr>
        <w:numPr>
          <w:ilvl w:val="0"/>
          <w:numId w:val="32"/>
        </w:numPr>
        <w:rPr>
          <w:noProof/>
          <w:szCs w:val="22"/>
          <w:lang w:val="sr-Latn-CS"/>
        </w:rPr>
      </w:pPr>
      <w:r w:rsidRPr="00F46749">
        <w:rPr>
          <w:noProof/>
          <w:szCs w:val="22"/>
          <w:lang w:val="sr-Latn-CS"/>
        </w:rPr>
        <w:t>heparin ili lekove koji sadrže heparin, bivalirudin, fondaparinuks, dabigatran,</w:t>
      </w:r>
      <w:r>
        <w:rPr>
          <w:noProof/>
          <w:szCs w:val="22"/>
          <w:lang w:val="sr-Latn-CS"/>
        </w:rPr>
        <w:t xml:space="preserve"> rivaroksaban, </w:t>
      </w:r>
      <w:r w:rsidRPr="00F46749">
        <w:rPr>
          <w:noProof/>
          <w:szCs w:val="22"/>
          <w:lang w:val="sr-Latn-CS"/>
        </w:rPr>
        <w:t>danaparoid, prostaciklin (drugi antikoagulansi);</w:t>
      </w:r>
    </w:p>
    <w:p w:rsidR="00DC3B60" w:rsidRDefault="00DC3B60" w:rsidP="00061421">
      <w:pPr>
        <w:numPr>
          <w:ilvl w:val="0"/>
          <w:numId w:val="32"/>
        </w:numPr>
        <w:rPr>
          <w:noProof/>
          <w:szCs w:val="22"/>
          <w:lang w:val="sr-Latn-CS"/>
        </w:rPr>
      </w:pPr>
      <w:r w:rsidRPr="00F46749">
        <w:rPr>
          <w:noProof/>
          <w:szCs w:val="22"/>
          <w:lang w:val="sr-Latn-CS"/>
        </w:rPr>
        <w:t>sulfinpirazon (protiv gihta);</w:t>
      </w:r>
    </w:p>
    <w:p w:rsidR="00DC3B60" w:rsidRDefault="00DC3B60" w:rsidP="00061421">
      <w:pPr>
        <w:numPr>
          <w:ilvl w:val="0"/>
          <w:numId w:val="32"/>
        </w:numPr>
        <w:rPr>
          <w:noProof/>
          <w:szCs w:val="22"/>
          <w:lang w:val="sr-Latn-CS"/>
        </w:rPr>
      </w:pPr>
      <w:r w:rsidRPr="00A414B8">
        <w:rPr>
          <w:noProof/>
          <w:szCs w:val="22"/>
          <w:lang w:val="sr-Latn-CS"/>
        </w:rPr>
        <w:t>glukozamin (protiv osteoartritisa);</w:t>
      </w:r>
    </w:p>
    <w:p w:rsidR="00DC3B60" w:rsidRDefault="00DC3B60" w:rsidP="00061421">
      <w:pPr>
        <w:numPr>
          <w:ilvl w:val="0"/>
          <w:numId w:val="32"/>
        </w:numPr>
        <w:rPr>
          <w:noProof/>
          <w:szCs w:val="22"/>
          <w:lang w:val="sr-Latn-CS"/>
        </w:rPr>
      </w:pPr>
      <w:r w:rsidRPr="00F46749">
        <w:rPr>
          <w:noProof/>
          <w:szCs w:val="22"/>
          <w:lang w:val="sr-Latn-CS"/>
        </w:rPr>
        <w:t>antidepresive (SSRI i SNRI) kao što su citalopram, fluoksetin, paroksetin, venlafaksin.</w:t>
      </w:r>
    </w:p>
    <w:p w:rsidR="00DC3B60" w:rsidRPr="00F46749" w:rsidRDefault="00DC3B60" w:rsidP="00E60C01">
      <w:pPr>
        <w:rPr>
          <w:noProof/>
          <w:szCs w:val="22"/>
          <w:lang w:val="sr-Latn-CS"/>
        </w:rPr>
      </w:pPr>
    </w:p>
    <w:p w:rsidR="00DC3B60" w:rsidRPr="00F46749" w:rsidRDefault="00DC3B60" w:rsidP="00E60C01">
      <w:pPr>
        <w:rPr>
          <w:noProof/>
          <w:szCs w:val="22"/>
          <w:u w:val="single"/>
          <w:lang w:val="sr-Latn-CS"/>
        </w:rPr>
      </w:pPr>
      <w:r w:rsidRPr="00F46749">
        <w:rPr>
          <w:noProof/>
          <w:szCs w:val="22"/>
          <w:u w:val="single"/>
          <w:lang w:val="sr-Cyrl-CS"/>
        </w:rPr>
        <w:t>Lekovi koji po</w:t>
      </w:r>
      <w:r w:rsidRPr="00F46749">
        <w:rPr>
          <w:noProof/>
          <w:szCs w:val="22"/>
          <w:u w:val="single"/>
          <w:lang w:val="sr-Latn-CS"/>
        </w:rPr>
        <w:t>jačavaju</w:t>
      </w:r>
      <w:r w:rsidRPr="00F46749">
        <w:rPr>
          <w:noProof/>
          <w:szCs w:val="22"/>
          <w:u w:val="single"/>
          <w:lang w:val="sr-Cyrl-CS"/>
        </w:rPr>
        <w:t xml:space="preserve"> dej</w:t>
      </w:r>
      <w:r w:rsidRPr="00F46749">
        <w:rPr>
          <w:noProof/>
          <w:szCs w:val="22"/>
          <w:u w:val="single"/>
          <w:lang w:val="sr-Latn-CS"/>
        </w:rPr>
        <w:t>stvo</w:t>
      </w:r>
      <w:r w:rsidRPr="00F46749">
        <w:rPr>
          <w:noProof/>
          <w:szCs w:val="22"/>
          <w:u w:val="single"/>
          <w:lang w:val="sr-Cyrl-CS"/>
        </w:rPr>
        <w:t xml:space="preserve"> varfarina</w:t>
      </w:r>
      <w:r w:rsidRPr="00F46749">
        <w:rPr>
          <w:noProof/>
          <w:szCs w:val="22"/>
          <w:u w:val="single"/>
          <w:lang w:val="sr-Latn-CS"/>
        </w:rPr>
        <w:t xml:space="preserve"> (obavestite svog lekara ili farmaceuta): </w:t>
      </w:r>
    </w:p>
    <w:p w:rsidR="00DC3B60" w:rsidRPr="00F46749" w:rsidRDefault="00DC3B60" w:rsidP="00E60C01">
      <w:pPr>
        <w:rPr>
          <w:szCs w:val="22"/>
          <w:lang w:val="sr-Latn-CS"/>
        </w:rPr>
      </w:pPr>
    </w:p>
    <w:p w:rsidR="00DC3B60" w:rsidRPr="00F46749" w:rsidRDefault="00DC3B60" w:rsidP="006C5DDF">
      <w:pPr>
        <w:numPr>
          <w:ilvl w:val="0"/>
          <w:numId w:val="22"/>
        </w:numPr>
        <w:rPr>
          <w:noProof/>
          <w:szCs w:val="22"/>
          <w:lang w:val="sr-Latn-CS"/>
        </w:rPr>
      </w:pPr>
      <w:r w:rsidRPr="00F46749">
        <w:rPr>
          <w:noProof/>
          <w:szCs w:val="22"/>
          <w:lang w:val="sr-Latn-CS"/>
        </w:rPr>
        <w:t>produžena, redovna primena paracetamola (protiv bolova ili zapaljenja);</w:t>
      </w:r>
    </w:p>
    <w:p w:rsidR="00DC3B60" w:rsidRPr="00F46749" w:rsidRDefault="00DC3B60" w:rsidP="006C5DDF">
      <w:pPr>
        <w:numPr>
          <w:ilvl w:val="0"/>
          <w:numId w:val="22"/>
        </w:numPr>
        <w:rPr>
          <w:noProof/>
          <w:szCs w:val="22"/>
          <w:lang w:val="sr-Latn-CS"/>
        </w:rPr>
      </w:pPr>
      <w:r w:rsidRPr="00F46749">
        <w:rPr>
          <w:noProof/>
          <w:szCs w:val="22"/>
          <w:lang w:val="sr-Latn-CS"/>
        </w:rPr>
        <w:t>antibiotici kao što su amoksicilin, levofloksacin i tetraciklin;</w:t>
      </w:r>
    </w:p>
    <w:p w:rsidR="00DC3B60" w:rsidRPr="00A414B8" w:rsidRDefault="00DC3B60" w:rsidP="006C5DDF">
      <w:pPr>
        <w:numPr>
          <w:ilvl w:val="0"/>
          <w:numId w:val="22"/>
        </w:numPr>
        <w:rPr>
          <w:noProof/>
          <w:szCs w:val="22"/>
          <w:lang w:val="sr-Latn-CS"/>
        </w:rPr>
      </w:pPr>
      <w:r w:rsidRPr="00A414B8">
        <w:rPr>
          <w:noProof/>
          <w:szCs w:val="22"/>
          <w:lang w:val="sr-Latn-CS"/>
        </w:rPr>
        <w:t>vitamin K (u vitaminskim preparatima ili u ulju jetre bakalara). Naglo smanjenje unosa vitamina K može da pojača dejstvo varfarina;</w:t>
      </w:r>
    </w:p>
    <w:p w:rsidR="00DC3B60" w:rsidRPr="00F46749" w:rsidRDefault="00DC3B60" w:rsidP="006C5DDF">
      <w:pPr>
        <w:numPr>
          <w:ilvl w:val="0"/>
          <w:numId w:val="22"/>
        </w:numPr>
        <w:rPr>
          <w:noProof/>
          <w:szCs w:val="22"/>
          <w:lang w:val="sr-Latn-CS"/>
        </w:rPr>
      </w:pPr>
      <w:r w:rsidRPr="00F46749">
        <w:rPr>
          <w:noProof/>
          <w:szCs w:val="22"/>
          <w:lang w:val="sr-Latn-CS"/>
        </w:rPr>
        <w:t>alopurinol (protiv gihta);</w:t>
      </w:r>
    </w:p>
    <w:p w:rsidR="00DC3B60" w:rsidRPr="00F46749" w:rsidRDefault="00DC3B60" w:rsidP="006C5DDF">
      <w:pPr>
        <w:numPr>
          <w:ilvl w:val="0"/>
          <w:numId w:val="22"/>
        </w:numPr>
        <w:rPr>
          <w:noProof/>
          <w:szCs w:val="22"/>
          <w:lang w:val="sr-Latn-CS"/>
        </w:rPr>
      </w:pPr>
      <w:r w:rsidRPr="00F46749">
        <w:rPr>
          <w:noProof/>
          <w:szCs w:val="22"/>
          <w:lang w:val="sr-Latn-CS"/>
        </w:rPr>
        <w:t>kapecitabin, erlotinib, tamoksifen (za lečenje karcinoma);</w:t>
      </w:r>
    </w:p>
    <w:p w:rsidR="00DC3B60" w:rsidRPr="00F46749" w:rsidRDefault="00DC3B60" w:rsidP="006C5DDF">
      <w:pPr>
        <w:numPr>
          <w:ilvl w:val="0"/>
          <w:numId w:val="22"/>
        </w:numPr>
        <w:rPr>
          <w:noProof/>
          <w:szCs w:val="22"/>
          <w:lang w:val="sr-Latn-CS"/>
        </w:rPr>
      </w:pPr>
      <w:r w:rsidRPr="00F46749">
        <w:rPr>
          <w:noProof/>
          <w:szCs w:val="22"/>
          <w:lang w:val="sr-Latn-CS"/>
        </w:rPr>
        <w:t>disulfiram (u lečenju zavisnosti od alkohola);</w:t>
      </w:r>
    </w:p>
    <w:p w:rsidR="00DC3B60" w:rsidRPr="00F46749" w:rsidRDefault="00DC3B60" w:rsidP="006C5DDF">
      <w:pPr>
        <w:numPr>
          <w:ilvl w:val="0"/>
          <w:numId w:val="22"/>
        </w:numPr>
        <w:rPr>
          <w:noProof/>
          <w:szCs w:val="22"/>
          <w:lang w:val="sr-Latn-CS"/>
        </w:rPr>
      </w:pPr>
      <w:r w:rsidRPr="00F46749">
        <w:rPr>
          <w:noProof/>
          <w:szCs w:val="22"/>
          <w:lang w:val="sr-Latn-CS"/>
        </w:rPr>
        <w:t>ketokonazol, flukonazol, itrakonazol (protiv gljivičnih infekcija);</w:t>
      </w:r>
    </w:p>
    <w:p w:rsidR="00DC3B60" w:rsidRPr="00F46749" w:rsidRDefault="00DC3B60" w:rsidP="006C5DDF">
      <w:pPr>
        <w:numPr>
          <w:ilvl w:val="0"/>
          <w:numId w:val="22"/>
        </w:numPr>
        <w:rPr>
          <w:noProof/>
          <w:szCs w:val="22"/>
          <w:lang w:val="sr-Latn-CS"/>
        </w:rPr>
      </w:pPr>
      <w:r w:rsidRPr="00F46749">
        <w:rPr>
          <w:noProof/>
          <w:szCs w:val="22"/>
          <w:lang w:val="sr-Latn-CS"/>
        </w:rPr>
        <w:t>omeprazol (za lečenje čir</w:t>
      </w:r>
      <w:r>
        <w:rPr>
          <w:noProof/>
          <w:szCs w:val="22"/>
          <w:lang w:val="sr-Latn-CS"/>
        </w:rPr>
        <w:t>a</w:t>
      </w:r>
      <w:r w:rsidRPr="00F46749">
        <w:rPr>
          <w:noProof/>
          <w:szCs w:val="22"/>
          <w:lang w:val="sr-Latn-CS"/>
        </w:rPr>
        <w:t xml:space="preserve"> na želucu);</w:t>
      </w:r>
    </w:p>
    <w:p w:rsidR="00DC3B60" w:rsidRPr="00F46749" w:rsidRDefault="00DC3B60" w:rsidP="006C5DDF">
      <w:pPr>
        <w:numPr>
          <w:ilvl w:val="0"/>
          <w:numId w:val="22"/>
        </w:numPr>
        <w:rPr>
          <w:noProof/>
          <w:szCs w:val="22"/>
          <w:lang w:val="sr-Latn-CS"/>
        </w:rPr>
      </w:pPr>
      <w:r w:rsidRPr="00F46749">
        <w:rPr>
          <w:noProof/>
          <w:szCs w:val="22"/>
          <w:lang w:val="sr-Latn-CS"/>
        </w:rPr>
        <w:t xml:space="preserve">propafenon, amjodaron, </w:t>
      </w:r>
      <w:r>
        <w:rPr>
          <w:noProof/>
          <w:szCs w:val="22"/>
          <w:lang w:val="sr-Latn-CS"/>
        </w:rPr>
        <w:t>h</w:t>
      </w:r>
      <w:r w:rsidRPr="00F46749">
        <w:rPr>
          <w:noProof/>
          <w:szCs w:val="22"/>
          <w:lang w:val="sr-Latn-CS"/>
        </w:rPr>
        <w:t xml:space="preserve">inidin (za </w:t>
      </w:r>
      <w:r>
        <w:rPr>
          <w:noProof/>
          <w:szCs w:val="22"/>
          <w:lang w:val="sr-Latn-CS"/>
        </w:rPr>
        <w:t xml:space="preserve">lečenje </w:t>
      </w:r>
      <w:r w:rsidRPr="00F46749">
        <w:rPr>
          <w:noProof/>
          <w:szCs w:val="22"/>
          <w:lang w:val="sr-Latn-CS"/>
        </w:rPr>
        <w:t>srčan</w:t>
      </w:r>
      <w:r>
        <w:rPr>
          <w:noProof/>
          <w:szCs w:val="22"/>
          <w:lang w:val="sr-Latn-CS"/>
        </w:rPr>
        <w:t>ih</w:t>
      </w:r>
      <w:r w:rsidRPr="00F46749">
        <w:rPr>
          <w:noProof/>
          <w:szCs w:val="22"/>
          <w:lang w:val="sr-Latn-CS"/>
        </w:rPr>
        <w:t xml:space="preserve"> oboljenja);</w:t>
      </w:r>
    </w:p>
    <w:p w:rsidR="00DC3B60" w:rsidRPr="00F46749" w:rsidRDefault="00DC3B60" w:rsidP="006C5DDF">
      <w:pPr>
        <w:numPr>
          <w:ilvl w:val="0"/>
          <w:numId w:val="22"/>
        </w:numPr>
        <w:rPr>
          <w:noProof/>
          <w:szCs w:val="22"/>
          <w:lang w:val="sr-Latn-CS"/>
        </w:rPr>
      </w:pPr>
      <w:r w:rsidRPr="00F46749">
        <w:rPr>
          <w:noProof/>
          <w:szCs w:val="22"/>
          <w:lang w:val="sr-Latn-CS"/>
        </w:rPr>
        <w:t>metilfenidat (kod poremećaja nedostatka pažnje);</w:t>
      </w:r>
    </w:p>
    <w:p w:rsidR="00DC3B60" w:rsidRPr="00F46749" w:rsidRDefault="00DC3B60" w:rsidP="006C5DDF">
      <w:pPr>
        <w:numPr>
          <w:ilvl w:val="0"/>
          <w:numId w:val="22"/>
        </w:numPr>
        <w:rPr>
          <w:noProof/>
          <w:szCs w:val="22"/>
          <w:lang w:val="sr-Latn-CS"/>
        </w:rPr>
      </w:pPr>
      <w:r w:rsidRPr="00F46749">
        <w:rPr>
          <w:noProof/>
          <w:szCs w:val="22"/>
          <w:lang w:val="sr-Latn-CS"/>
        </w:rPr>
        <w:t>zafirlukast (za lečenje astme);</w:t>
      </w:r>
    </w:p>
    <w:p w:rsidR="00DC3B60" w:rsidRPr="00F46749" w:rsidRDefault="00DC3B60" w:rsidP="006C5DDF">
      <w:pPr>
        <w:numPr>
          <w:ilvl w:val="0"/>
          <w:numId w:val="22"/>
        </w:numPr>
        <w:rPr>
          <w:noProof/>
          <w:szCs w:val="22"/>
          <w:lang w:val="sr-Latn-CS"/>
        </w:rPr>
      </w:pPr>
      <w:r w:rsidRPr="00F46749">
        <w:rPr>
          <w:noProof/>
          <w:szCs w:val="22"/>
          <w:lang w:val="sr-Latn-CS"/>
        </w:rPr>
        <w:t>bezafibrat, ciprofibrat, fenofibrat, gemfibrozil (za snižavanje masnoća u krvi);</w:t>
      </w:r>
    </w:p>
    <w:p w:rsidR="00DC3B60" w:rsidRPr="00F46749" w:rsidRDefault="00DC3B60" w:rsidP="006C5DDF">
      <w:pPr>
        <w:numPr>
          <w:ilvl w:val="0"/>
          <w:numId w:val="22"/>
        </w:numPr>
        <w:rPr>
          <w:noProof/>
          <w:szCs w:val="22"/>
          <w:lang w:val="sr-Latn-CS"/>
        </w:rPr>
      </w:pPr>
      <w:r w:rsidRPr="00F46749">
        <w:rPr>
          <w:noProof/>
          <w:szCs w:val="22"/>
          <w:lang w:val="sr-Latn-CS"/>
        </w:rPr>
        <w:t>statini, kao što je fluvastatin (za sniženje holesterola). Ovo ne uključuje pravastatin;</w:t>
      </w:r>
    </w:p>
    <w:p w:rsidR="00DC3B60" w:rsidRPr="00F46749" w:rsidRDefault="00DC3B60" w:rsidP="006C5DDF">
      <w:pPr>
        <w:numPr>
          <w:ilvl w:val="0"/>
          <w:numId w:val="22"/>
        </w:numPr>
        <w:rPr>
          <w:noProof/>
          <w:szCs w:val="22"/>
          <w:lang w:val="sr-Latn-CS"/>
        </w:rPr>
      </w:pPr>
      <w:r w:rsidRPr="00F46749">
        <w:rPr>
          <w:noProof/>
          <w:szCs w:val="22"/>
          <w:lang w:val="sr-Latn-CS"/>
        </w:rPr>
        <w:t>eritromicin, sulfametoksazol, metronidazol (protiv bakterijskih infekcija);</w:t>
      </w:r>
    </w:p>
    <w:p w:rsidR="00DC3B60" w:rsidRPr="00F46749" w:rsidRDefault="00DC3B60" w:rsidP="006C5DDF">
      <w:pPr>
        <w:numPr>
          <w:ilvl w:val="0"/>
          <w:numId w:val="22"/>
        </w:numPr>
        <w:rPr>
          <w:noProof/>
          <w:szCs w:val="22"/>
          <w:lang w:val="sr-Latn-CS"/>
        </w:rPr>
      </w:pPr>
      <w:r w:rsidRPr="00F46749">
        <w:rPr>
          <w:noProof/>
          <w:szCs w:val="22"/>
          <w:lang w:val="sr-Latn-CS"/>
        </w:rPr>
        <w:t>orlistat (protiv gojaznosti).</w:t>
      </w:r>
    </w:p>
    <w:p w:rsidR="00DC3B60" w:rsidRPr="00F46749" w:rsidRDefault="00DC3B60" w:rsidP="00E60C01">
      <w:pPr>
        <w:rPr>
          <w:noProof/>
          <w:szCs w:val="22"/>
          <w:lang w:val="sr-Latn-CS"/>
        </w:rPr>
      </w:pPr>
    </w:p>
    <w:p w:rsidR="00DC3B60" w:rsidRPr="00F46749" w:rsidRDefault="00DC3B60" w:rsidP="00E60C01">
      <w:pPr>
        <w:rPr>
          <w:noProof/>
          <w:szCs w:val="22"/>
          <w:u w:val="single"/>
          <w:lang w:val="sr-Latn-CS"/>
        </w:rPr>
      </w:pPr>
      <w:r w:rsidRPr="00F46749">
        <w:rPr>
          <w:noProof/>
          <w:szCs w:val="22"/>
          <w:u w:val="single"/>
          <w:lang w:val="sr-Cyrl-CS"/>
        </w:rPr>
        <w:t xml:space="preserve">Lekovi koji smanjuju </w:t>
      </w:r>
      <w:r w:rsidRPr="00B07CDF">
        <w:rPr>
          <w:noProof/>
          <w:szCs w:val="22"/>
          <w:u w:val="single"/>
          <w:lang w:val="it-IT"/>
        </w:rPr>
        <w:t>dejstvo</w:t>
      </w:r>
      <w:r w:rsidRPr="00F46749">
        <w:rPr>
          <w:noProof/>
          <w:szCs w:val="22"/>
          <w:u w:val="single"/>
          <w:lang w:val="sr-Cyrl-CS"/>
        </w:rPr>
        <w:t xml:space="preserve"> varfarina</w:t>
      </w:r>
      <w:r w:rsidRPr="00F46749">
        <w:rPr>
          <w:noProof/>
          <w:szCs w:val="22"/>
          <w:u w:val="single"/>
          <w:lang w:val="sr-Latn-CS"/>
        </w:rPr>
        <w:t xml:space="preserve"> (obavestite svog lekara ili farmaceuta): </w:t>
      </w:r>
    </w:p>
    <w:p w:rsidR="00DC3B60" w:rsidRPr="00F46749" w:rsidRDefault="00DC3B60" w:rsidP="00E60C01">
      <w:pPr>
        <w:rPr>
          <w:noProof/>
          <w:szCs w:val="22"/>
          <w:lang w:val="sr-Latn-CS"/>
        </w:rPr>
      </w:pPr>
    </w:p>
    <w:p w:rsidR="00DC3B60" w:rsidRPr="00F46749" w:rsidRDefault="00DC3B60" w:rsidP="006C5DDF">
      <w:pPr>
        <w:numPr>
          <w:ilvl w:val="0"/>
          <w:numId w:val="21"/>
        </w:numPr>
        <w:rPr>
          <w:noProof/>
          <w:szCs w:val="22"/>
          <w:lang w:val="sr-Latn-CS"/>
        </w:rPr>
      </w:pPr>
      <w:r w:rsidRPr="00F46749">
        <w:rPr>
          <w:noProof/>
          <w:szCs w:val="22"/>
          <w:lang w:val="sr-Latn-CS"/>
        </w:rPr>
        <w:t>barbiturati (sedativi);</w:t>
      </w:r>
    </w:p>
    <w:p w:rsidR="00DC3B60" w:rsidRPr="00F46749" w:rsidRDefault="00DC3B60" w:rsidP="006C5DDF">
      <w:pPr>
        <w:numPr>
          <w:ilvl w:val="0"/>
          <w:numId w:val="21"/>
        </w:numPr>
        <w:rPr>
          <w:noProof/>
          <w:szCs w:val="22"/>
          <w:lang w:val="sr-Latn-CS"/>
        </w:rPr>
      </w:pPr>
      <w:r w:rsidRPr="00F46749">
        <w:rPr>
          <w:noProof/>
          <w:szCs w:val="22"/>
          <w:lang w:val="sr-Latn-CS"/>
        </w:rPr>
        <w:t>primidon, fenitoin, karbamazepin (za lečenje epilepsije);</w:t>
      </w:r>
    </w:p>
    <w:p w:rsidR="00DC3B60" w:rsidRPr="00F46749" w:rsidRDefault="00DC3B60" w:rsidP="006C5DDF">
      <w:pPr>
        <w:numPr>
          <w:ilvl w:val="0"/>
          <w:numId w:val="21"/>
        </w:numPr>
        <w:rPr>
          <w:noProof/>
          <w:szCs w:val="22"/>
          <w:lang w:val="sr-Latn-CS"/>
        </w:rPr>
      </w:pPr>
      <w:r w:rsidRPr="00F46749">
        <w:rPr>
          <w:noProof/>
          <w:szCs w:val="22"/>
          <w:lang w:val="sr-Latn-CS"/>
        </w:rPr>
        <w:t>grizeofulvin (za lečenje gljivičnih infekcija);</w:t>
      </w:r>
    </w:p>
    <w:p w:rsidR="00DC3B60" w:rsidRPr="00F46749" w:rsidRDefault="00DC3B60" w:rsidP="006C5DDF">
      <w:pPr>
        <w:numPr>
          <w:ilvl w:val="0"/>
          <w:numId w:val="21"/>
        </w:numPr>
        <w:rPr>
          <w:noProof/>
          <w:szCs w:val="22"/>
          <w:lang w:val="sr-Latn-CS"/>
        </w:rPr>
      </w:pPr>
      <w:r w:rsidRPr="00F46749">
        <w:rPr>
          <w:noProof/>
          <w:szCs w:val="22"/>
          <w:lang w:val="sr-Latn-CS"/>
        </w:rPr>
        <w:t>oralni kontraceptivi (pilule za kontracepciju);</w:t>
      </w:r>
    </w:p>
    <w:p w:rsidR="00DC3B60" w:rsidRPr="00F46749" w:rsidRDefault="00DC3B60" w:rsidP="006C5DDF">
      <w:pPr>
        <w:numPr>
          <w:ilvl w:val="0"/>
          <w:numId w:val="21"/>
        </w:numPr>
        <w:rPr>
          <w:noProof/>
          <w:szCs w:val="22"/>
          <w:lang w:val="sr-Latn-CS"/>
        </w:rPr>
      </w:pPr>
      <w:r w:rsidRPr="00F46749">
        <w:rPr>
          <w:noProof/>
          <w:szCs w:val="22"/>
          <w:lang w:val="sr-Latn-CS"/>
        </w:rPr>
        <w:t>rifampicin (za lečenje tuberkuloze);</w:t>
      </w:r>
    </w:p>
    <w:p w:rsidR="00DC3B60" w:rsidRPr="00F46749" w:rsidRDefault="00DC3B60" w:rsidP="006C5DDF">
      <w:pPr>
        <w:numPr>
          <w:ilvl w:val="0"/>
          <w:numId w:val="21"/>
        </w:numPr>
        <w:rPr>
          <w:noProof/>
          <w:szCs w:val="22"/>
          <w:lang w:val="sr-Latn-CS"/>
        </w:rPr>
      </w:pPr>
      <w:r w:rsidRPr="00F46749">
        <w:rPr>
          <w:noProof/>
          <w:szCs w:val="22"/>
          <w:lang w:val="sr-Latn-CS"/>
        </w:rPr>
        <w:t xml:space="preserve">azatioprin (kod </w:t>
      </w:r>
      <w:r>
        <w:rPr>
          <w:noProof/>
          <w:szCs w:val="22"/>
          <w:lang w:val="sr-Latn-CS"/>
        </w:rPr>
        <w:t>zapaljenja</w:t>
      </w:r>
      <w:r w:rsidRPr="00F46749">
        <w:rPr>
          <w:noProof/>
          <w:szCs w:val="22"/>
          <w:lang w:val="sr-Latn-CS"/>
        </w:rPr>
        <w:t xml:space="preserve"> debelog creva, reumatoidnog artritisa i za sprečavanje odbacivanja transplantiranog organa);</w:t>
      </w:r>
    </w:p>
    <w:p w:rsidR="00DC3B60" w:rsidRPr="00F46749" w:rsidRDefault="00DC3B60" w:rsidP="006C5DDF">
      <w:pPr>
        <w:numPr>
          <w:ilvl w:val="0"/>
          <w:numId w:val="21"/>
        </w:numPr>
        <w:rPr>
          <w:noProof/>
          <w:szCs w:val="22"/>
          <w:lang w:val="sr-Latn-CS"/>
        </w:rPr>
      </w:pPr>
      <w:r w:rsidRPr="00F46749">
        <w:rPr>
          <w:noProof/>
          <w:szCs w:val="22"/>
          <w:lang w:val="sr-Latn-CS"/>
        </w:rPr>
        <w:t>sukralfat (za lečenje čira na želucu);</w:t>
      </w:r>
    </w:p>
    <w:p w:rsidR="00DC3B60" w:rsidRPr="00F46749" w:rsidRDefault="00DC3B60" w:rsidP="006C5DDF">
      <w:pPr>
        <w:numPr>
          <w:ilvl w:val="0"/>
          <w:numId w:val="21"/>
        </w:numPr>
        <w:rPr>
          <w:noProof/>
          <w:szCs w:val="22"/>
          <w:lang w:val="sr-Latn-CS"/>
        </w:rPr>
      </w:pPr>
      <w:r w:rsidRPr="00F46749">
        <w:rPr>
          <w:noProof/>
          <w:szCs w:val="22"/>
          <w:lang w:val="sr-Latn-CS"/>
        </w:rPr>
        <w:t>holestiramin (za sniženje vrednosti holesterola).</w:t>
      </w:r>
    </w:p>
    <w:p w:rsidR="00DC3B60" w:rsidRPr="00F46749" w:rsidRDefault="00DC3B60" w:rsidP="00E60C01">
      <w:pPr>
        <w:rPr>
          <w:noProof/>
          <w:szCs w:val="22"/>
          <w:lang w:val="sr-Latn-CS"/>
        </w:rPr>
      </w:pPr>
    </w:p>
    <w:p w:rsidR="00DC3B60" w:rsidRPr="00F46749" w:rsidRDefault="00DC3B60" w:rsidP="00E60C01">
      <w:pPr>
        <w:rPr>
          <w:noProof/>
          <w:szCs w:val="22"/>
          <w:u w:val="single"/>
          <w:lang w:val="sr-Latn-CS"/>
        </w:rPr>
      </w:pPr>
      <w:r w:rsidRPr="00F46749">
        <w:rPr>
          <w:noProof/>
          <w:szCs w:val="22"/>
          <w:u w:val="single"/>
          <w:lang w:val="sr-Latn-CS"/>
        </w:rPr>
        <w:t xml:space="preserve">Lekovi koji različito utiču na dejstvo varfarina (obavestite svog lekara ili farmaceuta): </w:t>
      </w:r>
    </w:p>
    <w:p w:rsidR="00DC3B60" w:rsidRPr="00F46749" w:rsidRDefault="00DC3B60" w:rsidP="00390145">
      <w:pPr>
        <w:rPr>
          <w:noProof/>
          <w:szCs w:val="22"/>
          <w:u w:val="single"/>
          <w:lang w:val="sr-Latn-CS"/>
        </w:rPr>
      </w:pPr>
    </w:p>
    <w:p w:rsidR="00DC3B60" w:rsidRPr="00F46749" w:rsidRDefault="00DC3B60" w:rsidP="00390145">
      <w:pPr>
        <w:numPr>
          <w:ilvl w:val="0"/>
          <w:numId w:val="29"/>
        </w:numPr>
        <w:rPr>
          <w:noProof/>
          <w:szCs w:val="22"/>
          <w:lang w:val="sr-Latn-CS"/>
        </w:rPr>
      </w:pPr>
      <w:r w:rsidRPr="00F46749">
        <w:rPr>
          <w:noProof/>
          <w:szCs w:val="22"/>
          <w:lang w:val="sr-Latn-CS"/>
        </w:rPr>
        <w:t>kortikosteroidi (za zapaljenjske i mnoge druge bolesti);</w:t>
      </w:r>
    </w:p>
    <w:p w:rsidR="00DC3B60" w:rsidRPr="00F46749" w:rsidRDefault="00DC3B60" w:rsidP="00390145">
      <w:pPr>
        <w:numPr>
          <w:ilvl w:val="0"/>
          <w:numId w:val="29"/>
        </w:numPr>
        <w:rPr>
          <w:noProof/>
          <w:szCs w:val="22"/>
          <w:lang w:val="sr-Latn-CS"/>
        </w:rPr>
      </w:pPr>
      <w:r w:rsidRPr="00F46749">
        <w:rPr>
          <w:noProof/>
          <w:szCs w:val="22"/>
          <w:lang w:val="sr-Latn-CS"/>
        </w:rPr>
        <w:t>nevirapin, ritonavir (kod HIV infekcije)</w:t>
      </w:r>
    </w:p>
    <w:p w:rsidR="00DC3B60" w:rsidRPr="0028318D" w:rsidRDefault="00DC3B60" w:rsidP="00CA5510">
      <w:pPr>
        <w:rPr>
          <w:szCs w:val="22"/>
          <w:lang w:val="sr-Latn-CS"/>
        </w:rPr>
      </w:pPr>
    </w:p>
    <w:p w:rsidR="00DC3B60" w:rsidRPr="001F6D28" w:rsidRDefault="00DC3B60" w:rsidP="00CA5510">
      <w:pPr>
        <w:rPr>
          <w:szCs w:val="22"/>
          <w:lang w:val="sv-SE"/>
        </w:rPr>
      </w:pPr>
      <w:r w:rsidRPr="0028318D">
        <w:rPr>
          <w:b/>
          <w:bCs/>
          <w:iCs/>
          <w:szCs w:val="22"/>
          <w:lang w:val="sr-Latn-CS"/>
        </w:rPr>
        <w:t xml:space="preserve">Uzimanje </w:t>
      </w:r>
      <w:r w:rsidRPr="008319A2">
        <w:rPr>
          <w:b/>
          <w:bCs/>
          <w:iCs/>
          <w:szCs w:val="22"/>
          <w:lang w:val="sr-Latn-CS"/>
        </w:rPr>
        <w:t xml:space="preserve">leka </w:t>
      </w:r>
      <w:r w:rsidRPr="008319A2">
        <w:rPr>
          <w:b/>
          <w:lang w:val="sv-SE"/>
        </w:rPr>
        <w:t>Farin</w:t>
      </w:r>
      <w:r w:rsidRPr="008319A2">
        <w:rPr>
          <w:b/>
          <w:bCs/>
          <w:iCs/>
          <w:szCs w:val="22"/>
          <w:lang w:val="sr-Latn-CS"/>
        </w:rPr>
        <w:t xml:space="preserve"> sa</w:t>
      </w:r>
      <w:r w:rsidRPr="0028318D">
        <w:rPr>
          <w:b/>
          <w:bCs/>
          <w:iCs/>
          <w:szCs w:val="22"/>
          <w:lang w:val="sr-Latn-CS"/>
        </w:rPr>
        <w:t xml:space="preserve"> hranom, pićima i alkoholom</w:t>
      </w:r>
    </w:p>
    <w:p w:rsidR="00DC3B60" w:rsidRDefault="00DC3B60" w:rsidP="00CA5510">
      <w:pPr>
        <w:rPr>
          <w:noProof/>
          <w:szCs w:val="22"/>
          <w:lang w:val="sr-Latn-CS"/>
        </w:rPr>
      </w:pPr>
    </w:p>
    <w:p w:rsidR="00DC3B60" w:rsidRDefault="00DC3B60" w:rsidP="00CA5510">
      <w:pPr>
        <w:rPr>
          <w:b/>
          <w:bCs/>
          <w:szCs w:val="22"/>
          <w:lang w:val="sr-Latn-CS"/>
        </w:rPr>
      </w:pPr>
      <w:r w:rsidRPr="00F46749">
        <w:rPr>
          <w:noProof/>
          <w:szCs w:val="22"/>
          <w:lang w:val="sr-Latn-CS"/>
        </w:rPr>
        <w:t>Pacijenti treba da potraže medicinski savet pre sprovođenja velikih izmena u načinu ishrane z</w:t>
      </w:r>
      <w:r w:rsidRPr="00F46749">
        <w:rPr>
          <w:noProof/>
          <w:szCs w:val="22"/>
          <w:lang w:val="sr-Cyrl-CS"/>
        </w:rPr>
        <w:t xml:space="preserve">a vreme uzimanja </w:t>
      </w:r>
      <w:r w:rsidRPr="00F46749">
        <w:rPr>
          <w:noProof/>
          <w:szCs w:val="22"/>
          <w:lang w:val="sr-Latn-CS"/>
        </w:rPr>
        <w:t>leka</w:t>
      </w:r>
      <w:r w:rsidRPr="00F46749">
        <w:rPr>
          <w:noProof/>
          <w:szCs w:val="22"/>
          <w:lang w:val="sr-Cyrl-CS"/>
        </w:rPr>
        <w:t xml:space="preserve"> </w:t>
      </w:r>
      <w:r w:rsidRPr="00F46749">
        <w:rPr>
          <w:bCs/>
          <w:noProof/>
          <w:szCs w:val="22"/>
          <w:lang w:val="sr-Cyrl-CS"/>
        </w:rPr>
        <w:t>F</w:t>
      </w:r>
      <w:r w:rsidRPr="00F46749">
        <w:rPr>
          <w:bCs/>
          <w:noProof/>
          <w:szCs w:val="22"/>
          <w:lang w:val="sr-Latn-CS"/>
        </w:rPr>
        <w:t>arin. Treba ih savetovati da izbegavaju proizvode od brusnice. Unošenje velike količine alkohola za kratko vreme može da uspori metabolizam varfarina i smanji INR. Nasuprot tome, hronično konzumiranje većih količina alkohola može da ubrza metabolizam varfarina.</w:t>
      </w:r>
    </w:p>
    <w:p w:rsidR="00DC3B60" w:rsidRPr="002035D8" w:rsidRDefault="00DC3B60" w:rsidP="00CA5510">
      <w:pPr>
        <w:rPr>
          <w:b/>
          <w:bCs/>
          <w:szCs w:val="22"/>
          <w:lang w:val="sr-Latn-CS"/>
        </w:rPr>
      </w:pPr>
    </w:p>
    <w:p w:rsidR="00DC3B60" w:rsidRPr="002035D8" w:rsidRDefault="00DC3B60" w:rsidP="00CA5510">
      <w:pPr>
        <w:rPr>
          <w:b/>
          <w:bCs/>
          <w:szCs w:val="22"/>
          <w:lang w:val="sr-Latn-CS"/>
        </w:rPr>
      </w:pPr>
      <w:r w:rsidRPr="001F6D28">
        <w:rPr>
          <w:b/>
          <w:bCs/>
          <w:iCs/>
          <w:szCs w:val="22"/>
          <w:lang w:val="sr-Latn-CS"/>
        </w:rPr>
        <w:t xml:space="preserve">Trudnoća i dojenje </w:t>
      </w:r>
    </w:p>
    <w:p w:rsidR="00DC3B60" w:rsidRDefault="00DC3B60" w:rsidP="00E60C01">
      <w:pPr>
        <w:pStyle w:val="Header"/>
        <w:rPr>
          <w:noProof/>
          <w:szCs w:val="22"/>
          <w:lang w:val="sr-Latn-CS"/>
        </w:rPr>
      </w:pPr>
    </w:p>
    <w:p w:rsidR="00DC3B60" w:rsidRPr="00F46749" w:rsidRDefault="00DC3B60" w:rsidP="00E60C01">
      <w:pPr>
        <w:pStyle w:val="Header"/>
        <w:rPr>
          <w:noProof/>
          <w:szCs w:val="22"/>
          <w:lang w:val="sr-Latn-CS"/>
        </w:rPr>
      </w:pPr>
      <w:r w:rsidRPr="00F46749">
        <w:rPr>
          <w:noProof/>
          <w:szCs w:val="22"/>
          <w:lang w:val="sr-Latn-CS"/>
        </w:rPr>
        <w:t>Ne uzimajte ovaj lek ako ste trudni, ukoliko možete da zatrudnite ili ste se porodili u poslednjih 48 sati.</w:t>
      </w:r>
    </w:p>
    <w:p w:rsidR="00DC3B60" w:rsidRDefault="00DC3B60" w:rsidP="00E60C01">
      <w:pPr>
        <w:pStyle w:val="Header"/>
        <w:rPr>
          <w:noProof/>
          <w:szCs w:val="22"/>
          <w:lang w:val="sr-Latn-CS"/>
        </w:rPr>
      </w:pPr>
    </w:p>
    <w:p w:rsidR="00DC3B60" w:rsidRPr="00F46749" w:rsidRDefault="00DC3B60" w:rsidP="00E60C01">
      <w:pPr>
        <w:pStyle w:val="Header"/>
        <w:rPr>
          <w:noProof/>
          <w:szCs w:val="22"/>
          <w:lang w:val="sr-Latn-CS"/>
        </w:rPr>
      </w:pPr>
      <w:r w:rsidRPr="00F46749">
        <w:rPr>
          <w:noProof/>
          <w:szCs w:val="22"/>
          <w:lang w:val="sr-Latn-CS"/>
        </w:rPr>
        <w:t>Odmah se javite lekaru ako ste zatrudneli dok ste uzimali ovaj lek.</w:t>
      </w:r>
    </w:p>
    <w:p w:rsidR="00DC3B60" w:rsidRDefault="00DC3B60" w:rsidP="00E60C01">
      <w:pPr>
        <w:rPr>
          <w:noProof/>
          <w:szCs w:val="22"/>
          <w:lang w:val="sr-Latn-CS"/>
        </w:rPr>
      </w:pPr>
    </w:p>
    <w:p w:rsidR="00DC3B60" w:rsidRPr="001F6D28" w:rsidRDefault="00DC3B60" w:rsidP="00E60C01">
      <w:pPr>
        <w:rPr>
          <w:szCs w:val="22"/>
          <w:lang w:val="sr-Latn-CS"/>
        </w:rPr>
      </w:pPr>
      <w:r w:rsidRPr="00F46749">
        <w:rPr>
          <w:noProof/>
          <w:szCs w:val="22"/>
          <w:lang w:val="sr-Latn-CS"/>
        </w:rPr>
        <w:t>Malo je verovatno da će v</w:t>
      </w:r>
      <w:r w:rsidRPr="00F46749">
        <w:rPr>
          <w:noProof/>
          <w:szCs w:val="22"/>
          <w:lang w:val="sr-Cyrl-CS"/>
        </w:rPr>
        <w:t>arfarin</w:t>
      </w:r>
      <w:r w:rsidRPr="00F46749">
        <w:rPr>
          <w:noProof/>
          <w:szCs w:val="22"/>
          <w:lang w:val="sr-Latn-CS"/>
        </w:rPr>
        <w:t>,</w:t>
      </w:r>
      <w:r w:rsidRPr="00F46749">
        <w:rPr>
          <w:noProof/>
          <w:szCs w:val="22"/>
          <w:lang w:val="sr-Cyrl-CS"/>
        </w:rPr>
        <w:t xml:space="preserve"> </w:t>
      </w:r>
      <w:r w:rsidRPr="00F46749">
        <w:rPr>
          <w:noProof/>
          <w:szCs w:val="22"/>
          <w:lang w:val="sr-Latn-CS"/>
        </w:rPr>
        <w:t xml:space="preserve">ako se uzima u uobičajenim dozama, štetno delovati </w:t>
      </w:r>
      <w:r w:rsidRPr="00F46749">
        <w:rPr>
          <w:noProof/>
          <w:szCs w:val="22"/>
          <w:lang w:val="sr-Cyrl-CS"/>
        </w:rPr>
        <w:t>na odojče.</w:t>
      </w:r>
    </w:p>
    <w:p w:rsidR="00DC3B60" w:rsidRPr="001F6D28" w:rsidRDefault="00DC3B60" w:rsidP="00CA5510">
      <w:pPr>
        <w:rPr>
          <w:szCs w:val="22"/>
          <w:lang w:val="sr-Latn-CS"/>
        </w:rPr>
      </w:pPr>
    </w:p>
    <w:p w:rsidR="00DC3B60" w:rsidRPr="002035D8" w:rsidRDefault="00DC3B60" w:rsidP="00CA5510">
      <w:pPr>
        <w:rPr>
          <w:b/>
          <w:bCs/>
          <w:szCs w:val="22"/>
          <w:lang w:val="sr-Latn-CS"/>
        </w:rPr>
      </w:pPr>
      <w:r w:rsidRPr="001F6D28">
        <w:rPr>
          <w:b/>
          <w:bCs/>
          <w:iCs/>
          <w:szCs w:val="22"/>
          <w:lang w:val="sr-Latn-CS"/>
        </w:rPr>
        <w:t>Upravljanje vozilima i rukovanje mašinama</w:t>
      </w:r>
    </w:p>
    <w:p w:rsidR="00DC3B60" w:rsidRPr="001F6D28" w:rsidRDefault="00DC3B60" w:rsidP="00CA5510">
      <w:pPr>
        <w:rPr>
          <w:szCs w:val="22"/>
          <w:lang w:val="sr-Latn-CS"/>
        </w:rPr>
      </w:pPr>
      <w:r w:rsidRPr="00F46749">
        <w:rPr>
          <w:noProof/>
          <w:szCs w:val="22"/>
          <w:lang w:val="sr-Cyrl-CS"/>
        </w:rPr>
        <w:t>Varfarin ne utiče na sposobnost upravljanja vozil</w:t>
      </w:r>
      <w:r w:rsidRPr="00B07CDF">
        <w:rPr>
          <w:noProof/>
          <w:szCs w:val="22"/>
          <w:lang w:val="sr-Latn-CS"/>
        </w:rPr>
        <w:t>i</w:t>
      </w:r>
      <w:r w:rsidRPr="00F46749">
        <w:rPr>
          <w:noProof/>
          <w:szCs w:val="22"/>
          <w:lang w:val="sr-Cyrl-CS"/>
        </w:rPr>
        <w:t>m</w:t>
      </w:r>
      <w:r w:rsidRPr="00B07CDF">
        <w:rPr>
          <w:noProof/>
          <w:szCs w:val="22"/>
          <w:lang w:val="sr-Latn-CS"/>
        </w:rPr>
        <w:t>a</w:t>
      </w:r>
      <w:r w:rsidRPr="00F46749">
        <w:rPr>
          <w:noProof/>
          <w:szCs w:val="22"/>
          <w:lang w:val="sr-Cyrl-CS"/>
        </w:rPr>
        <w:t xml:space="preserve"> i r</w:t>
      </w:r>
      <w:r w:rsidRPr="00B07CDF">
        <w:rPr>
          <w:noProof/>
          <w:szCs w:val="22"/>
          <w:lang w:val="sr-Latn-CS"/>
        </w:rPr>
        <w:t>ukovanja</w:t>
      </w:r>
      <w:r w:rsidRPr="00F46749">
        <w:rPr>
          <w:noProof/>
          <w:szCs w:val="22"/>
          <w:lang w:val="sr-Cyrl-CS"/>
        </w:rPr>
        <w:t xml:space="preserve"> mašinama.</w:t>
      </w:r>
    </w:p>
    <w:p w:rsidR="00DC3B60" w:rsidRPr="008319A2" w:rsidRDefault="00DC3B60" w:rsidP="00CA5510">
      <w:pPr>
        <w:rPr>
          <w:b/>
          <w:szCs w:val="22"/>
          <w:lang w:val="sr-Latn-CS"/>
        </w:rPr>
      </w:pPr>
    </w:p>
    <w:p w:rsidR="00DC3B60" w:rsidRPr="008319A2" w:rsidRDefault="00DC3B60" w:rsidP="00CA5510">
      <w:pPr>
        <w:rPr>
          <w:b/>
          <w:bCs/>
          <w:szCs w:val="22"/>
          <w:lang w:val="sr-Latn-CS"/>
        </w:rPr>
      </w:pPr>
      <w:r w:rsidRPr="008319A2">
        <w:rPr>
          <w:b/>
          <w:bCs/>
          <w:szCs w:val="22"/>
          <w:lang w:val="sr-Latn-CS"/>
        </w:rPr>
        <w:t xml:space="preserve">Lek </w:t>
      </w:r>
      <w:r w:rsidRPr="008319A2">
        <w:rPr>
          <w:b/>
          <w:lang w:val="pl-PL"/>
        </w:rPr>
        <w:t>Farin</w:t>
      </w:r>
      <w:r w:rsidRPr="008319A2">
        <w:rPr>
          <w:b/>
          <w:bCs/>
          <w:szCs w:val="22"/>
          <w:lang w:val="sr-Latn-CS"/>
        </w:rPr>
        <w:t xml:space="preserve"> sadrži laktozu</w:t>
      </w:r>
    </w:p>
    <w:p w:rsidR="00DC3B60" w:rsidRPr="001F6D28" w:rsidRDefault="00DC3B60" w:rsidP="00CA5510">
      <w:pPr>
        <w:rPr>
          <w:szCs w:val="22"/>
          <w:lang w:val="sr-Latn-CS"/>
        </w:rPr>
      </w:pPr>
      <w:r w:rsidRPr="00F46749">
        <w:rPr>
          <w:noProof/>
          <w:szCs w:val="22"/>
          <w:lang w:val="sr-Cyrl-CS"/>
        </w:rPr>
        <w:t xml:space="preserve">U slučaju </w:t>
      </w:r>
      <w:r w:rsidRPr="00B07CDF">
        <w:rPr>
          <w:noProof/>
          <w:szCs w:val="22"/>
          <w:lang w:val="sr-Latn-CS"/>
        </w:rPr>
        <w:t>intolerancije na pojedine šećere, obratite se Vašem lekaru pre upotrebe ovog leka</w:t>
      </w:r>
      <w:r w:rsidRPr="00F46749">
        <w:rPr>
          <w:noProof/>
          <w:szCs w:val="22"/>
          <w:lang w:val="sr-Cyrl-CS"/>
        </w:rPr>
        <w:t>.</w:t>
      </w:r>
    </w:p>
    <w:p w:rsidR="00DC3B60" w:rsidRPr="001F6D28" w:rsidRDefault="00DC3B60" w:rsidP="00030B1C">
      <w:pPr>
        <w:pStyle w:val="NASLOV123"/>
        <w:rPr>
          <w:lang w:val="sr-Latn-CS"/>
        </w:rPr>
      </w:pPr>
      <w:r w:rsidRPr="001F6D28">
        <w:rPr>
          <w:lang w:val="sr-Latn-CS"/>
        </w:rPr>
        <w:t xml:space="preserve">3. Kako se uzima lek </w:t>
      </w:r>
      <w:r>
        <w:rPr>
          <w:lang w:val="pl-PL"/>
        </w:rPr>
        <w:t>Farin</w:t>
      </w:r>
      <w:r w:rsidRPr="001F6D28">
        <w:rPr>
          <w:lang w:val="sr-Latn-CS"/>
        </w:rPr>
        <w:t xml:space="preserve"> </w:t>
      </w:r>
    </w:p>
    <w:p w:rsidR="00DC3B60" w:rsidRPr="00F46749" w:rsidRDefault="00DC3B60" w:rsidP="00E60C01">
      <w:pPr>
        <w:widowControl w:val="0"/>
        <w:autoSpaceDE w:val="0"/>
        <w:autoSpaceDN w:val="0"/>
        <w:rPr>
          <w:bCs/>
          <w:noProof/>
          <w:szCs w:val="22"/>
          <w:lang w:val="sr-Cyrl-CS"/>
        </w:rPr>
      </w:pPr>
      <w:r>
        <w:rPr>
          <w:bCs/>
          <w:noProof/>
          <w:szCs w:val="22"/>
          <w:lang w:val="sr-Latn-CS"/>
        </w:rPr>
        <w:t xml:space="preserve">Uvek uzimajte </w:t>
      </w:r>
      <w:r w:rsidRPr="00F46749">
        <w:rPr>
          <w:bCs/>
          <w:noProof/>
          <w:szCs w:val="22"/>
          <w:lang w:val="sr-Latn-CS"/>
        </w:rPr>
        <w:t xml:space="preserve">ovaj lek tačno onako kako Vam je </w:t>
      </w:r>
      <w:r>
        <w:rPr>
          <w:bCs/>
          <w:noProof/>
          <w:szCs w:val="22"/>
          <w:lang w:val="sr-Latn-CS"/>
        </w:rPr>
        <w:t xml:space="preserve">to objasnio Vaš </w:t>
      </w:r>
      <w:r w:rsidRPr="00F46749">
        <w:rPr>
          <w:bCs/>
          <w:noProof/>
          <w:szCs w:val="22"/>
          <w:lang w:val="sr-Latn-CS"/>
        </w:rPr>
        <w:t xml:space="preserve">lekar ili farmaceut. Ukoliko niste sigurni, proverite sa lekarom ili farmaceutom. </w:t>
      </w:r>
    </w:p>
    <w:p w:rsidR="00DC3B60" w:rsidRPr="00F46749" w:rsidRDefault="00DC3B60" w:rsidP="00E60C01">
      <w:pPr>
        <w:rPr>
          <w:noProof/>
          <w:szCs w:val="22"/>
          <w:lang w:val="sr-Latn-CS"/>
        </w:rPr>
      </w:pPr>
      <w:r w:rsidRPr="00F46749">
        <w:rPr>
          <w:noProof/>
          <w:szCs w:val="22"/>
          <w:lang w:val="sr-Cyrl-CS"/>
        </w:rPr>
        <w:t xml:space="preserve">Vaš lekar će odrediti odgovarajuću dozu leka u zavisnosti od </w:t>
      </w:r>
      <w:r w:rsidRPr="00F46749">
        <w:rPr>
          <w:noProof/>
          <w:szCs w:val="22"/>
          <w:lang w:val="sr-Latn-CS"/>
        </w:rPr>
        <w:t>rezultata testova koji se sprovode radi utvrđivanja zgrušavanja krvi.</w:t>
      </w:r>
    </w:p>
    <w:p w:rsidR="00DC3B60" w:rsidRPr="001F6D28" w:rsidRDefault="00DC3B60" w:rsidP="00E60C01">
      <w:pPr>
        <w:rPr>
          <w:szCs w:val="22"/>
          <w:lang w:val="sr-Cyrl-CS"/>
        </w:rPr>
      </w:pPr>
      <w:r w:rsidRPr="00F46749">
        <w:rPr>
          <w:noProof/>
          <w:szCs w:val="22"/>
          <w:lang w:val="sr-Latn-CS"/>
        </w:rPr>
        <w:t xml:space="preserve">Onda kada se stabilizuje Vaš </w:t>
      </w:r>
      <w:r>
        <w:rPr>
          <w:noProof/>
          <w:szCs w:val="22"/>
          <w:lang w:val="sr-Latn-CS"/>
        </w:rPr>
        <w:t>odgovor</w:t>
      </w:r>
      <w:r w:rsidRPr="00F46749">
        <w:rPr>
          <w:noProof/>
          <w:szCs w:val="22"/>
          <w:lang w:val="sr-Latn-CS"/>
        </w:rPr>
        <w:t xml:space="preserve"> na lek, d</w:t>
      </w:r>
      <w:r w:rsidRPr="00F46749">
        <w:rPr>
          <w:noProof/>
          <w:szCs w:val="22"/>
          <w:lang w:val="sr-Cyrl-CS"/>
        </w:rPr>
        <w:t xml:space="preserve">oze održavanja su od 3 do 9 mg dnevno. </w:t>
      </w:r>
      <w:r w:rsidRPr="00F46749">
        <w:rPr>
          <w:noProof/>
          <w:szCs w:val="22"/>
          <w:lang w:val="sr-Latn-CS"/>
        </w:rPr>
        <w:t>Uzimajte l</w:t>
      </w:r>
      <w:r w:rsidRPr="00F46749">
        <w:rPr>
          <w:noProof/>
          <w:szCs w:val="22"/>
          <w:lang w:val="sr-Cyrl-CS"/>
        </w:rPr>
        <w:t>ek svakog dana u isto vreme</w:t>
      </w:r>
      <w:r w:rsidRPr="00F46749">
        <w:rPr>
          <w:noProof/>
          <w:szCs w:val="22"/>
          <w:lang w:val="sr-Latn-CS"/>
        </w:rPr>
        <w:t>.</w:t>
      </w:r>
    </w:p>
    <w:p w:rsidR="00DC3B60" w:rsidRPr="001F6D28" w:rsidRDefault="00DC3B60" w:rsidP="00CA5510">
      <w:pPr>
        <w:rPr>
          <w:szCs w:val="22"/>
          <w:lang w:val="sr-Cyrl-CS"/>
        </w:rPr>
      </w:pPr>
    </w:p>
    <w:p w:rsidR="00DC3B60" w:rsidRPr="008319A2" w:rsidRDefault="00DC3B60" w:rsidP="00CA5510">
      <w:pPr>
        <w:rPr>
          <w:b/>
          <w:bCs/>
          <w:szCs w:val="22"/>
          <w:lang w:val="pl-PL"/>
        </w:rPr>
      </w:pPr>
      <w:r w:rsidRPr="008319A2">
        <w:rPr>
          <w:b/>
          <w:bCs/>
          <w:iCs/>
          <w:szCs w:val="22"/>
          <w:lang w:val="pl-PL"/>
        </w:rPr>
        <w:t>Ako</w:t>
      </w:r>
      <w:r w:rsidRPr="001F6D28">
        <w:rPr>
          <w:b/>
          <w:bCs/>
          <w:iCs/>
          <w:szCs w:val="22"/>
          <w:lang w:val="sr-Cyrl-CS"/>
        </w:rPr>
        <w:t xml:space="preserve"> </w:t>
      </w:r>
      <w:r w:rsidRPr="008319A2">
        <w:rPr>
          <w:b/>
          <w:bCs/>
          <w:iCs/>
          <w:szCs w:val="22"/>
          <w:lang w:val="pl-PL"/>
        </w:rPr>
        <w:t>ste</w:t>
      </w:r>
      <w:r w:rsidRPr="008319A2">
        <w:rPr>
          <w:b/>
          <w:bCs/>
          <w:iCs/>
          <w:szCs w:val="22"/>
          <w:lang w:val="sr-Cyrl-CS"/>
        </w:rPr>
        <w:t xml:space="preserve"> </w:t>
      </w:r>
      <w:r w:rsidRPr="008319A2">
        <w:rPr>
          <w:b/>
          <w:bCs/>
          <w:iCs/>
          <w:szCs w:val="22"/>
          <w:lang w:val="pl-PL"/>
        </w:rPr>
        <w:t>uzeli</w:t>
      </w:r>
      <w:r w:rsidRPr="008319A2">
        <w:rPr>
          <w:b/>
          <w:bCs/>
          <w:szCs w:val="22"/>
          <w:lang w:val="sr-Latn-CS"/>
        </w:rPr>
        <w:t xml:space="preserve"> </w:t>
      </w:r>
      <w:r w:rsidRPr="008319A2">
        <w:rPr>
          <w:b/>
          <w:bCs/>
          <w:iCs/>
          <w:szCs w:val="22"/>
          <w:lang w:val="pl-PL"/>
        </w:rPr>
        <w:t>vi</w:t>
      </w:r>
      <w:r w:rsidRPr="008319A2">
        <w:rPr>
          <w:b/>
          <w:bCs/>
          <w:iCs/>
          <w:szCs w:val="22"/>
          <w:lang w:val="sr-Cyrl-CS"/>
        </w:rPr>
        <w:t>š</w:t>
      </w:r>
      <w:r w:rsidRPr="008319A2">
        <w:rPr>
          <w:b/>
          <w:bCs/>
          <w:iCs/>
          <w:szCs w:val="22"/>
          <w:lang w:val="pl-PL"/>
        </w:rPr>
        <w:t>e</w:t>
      </w:r>
      <w:r w:rsidRPr="008319A2">
        <w:rPr>
          <w:b/>
          <w:bCs/>
          <w:iCs/>
          <w:szCs w:val="22"/>
          <w:lang w:val="sr-Cyrl-CS"/>
        </w:rPr>
        <w:t xml:space="preserve"> </w:t>
      </w:r>
      <w:r w:rsidRPr="008319A2">
        <w:rPr>
          <w:b/>
          <w:bCs/>
          <w:iCs/>
          <w:szCs w:val="22"/>
          <w:lang w:val="pl-PL"/>
        </w:rPr>
        <w:t>leka</w:t>
      </w:r>
      <w:r w:rsidRPr="008319A2">
        <w:rPr>
          <w:b/>
          <w:bCs/>
          <w:iCs/>
          <w:szCs w:val="22"/>
          <w:lang w:val="sr-Cyrl-CS"/>
        </w:rPr>
        <w:t xml:space="preserve"> </w:t>
      </w:r>
      <w:r w:rsidRPr="008319A2">
        <w:rPr>
          <w:b/>
          <w:lang w:val="pl-PL"/>
        </w:rPr>
        <w:t>Farin</w:t>
      </w:r>
      <w:r w:rsidRPr="008319A2">
        <w:rPr>
          <w:b/>
          <w:bCs/>
          <w:iCs/>
          <w:szCs w:val="22"/>
          <w:lang w:val="sr-Cyrl-CS"/>
        </w:rPr>
        <w:t xml:space="preserve"> </w:t>
      </w:r>
      <w:r w:rsidRPr="008319A2">
        <w:rPr>
          <w:b/>
          <w:bCs/>
          <w:iCs/>
          <w:szCs w:val="22"/>
          <w:lang w:val="pl-PL"/>
        </w:rPr>
        <w:t>nego</w:t>
      </w:r>
      <w:r w:rsidRPr="008319A2">
        <w:rPr>
          <w:b/>
          <w:bCs/>
          <w:iCs/>
          <w:szCs w:val="22"/>
          <w:lang w:val="sr-Cyrl-CS"/>
        </w:rPr>
        <w:t xml:space="preserve"> š</w:t>
      </w:r>
      <w:r w:rsidRPr="008319A2">
        <w:rPr>
          <w:b/>
          <w:bCs/>
          <w:iCs/>
          <w:szCs w:val="22"/>
          <w:lang w:val="pl-PL"/>
        </w:rPr>
        <w:t>to</w:t>
      </w:r>
      <w:r w:rsidRPr="008319A2">
        <w:rPr>
          <w:b/>
          <w:bCs/>
          <w:iCs/>
          <w:szCs w:val="22"/>
          <w:lang w:val="sr-Cyrl-CS"/>
        </w:rPr>
        <w:t xml:space="preserve"> </w:t>
      </w:r>
      <w:r w:rsidRPr="008319A2">
        <w:rPr>
          <w:b/>
          <w:bCs/>
          <w:iCs/>
          <w:szCs w:val="22"/>
          <w:lang w:val="pl-PL"/>
        </w:rPr>
        <w:t>treba</w:t>
      </w:r>
    </w:p>
    <w:p w:rsidR="00DC3B60" w:rsidRDefault="00DC3B60" w:rsidP="00E60C01">
      <w:pPr>
        <w:rPr>
          <w:iCs/>
          <w:noProof/>
          <w:szCs w:val="22"/>
          <w:lang w:val="sr-Latn-CS"/>
        </w:rPr>
      </w:pPr>
    </w:p>
    <w:p w:rsidR="00DC3B60" w:rsidRPr="00F46749" w:rsidRDefault="00DC3B60" w:rsidP="00E60C01">
      <w:pPr>
        <w:rPr>
          <w:iCs/>
          <w:noProof/>
          <w:szCs w:val="22"/>
          <w:lang w:val="sr-Latn-CS"/>
        </w:rPr>
      </w:pPr>
      <w:r w:rsidRPr="00F46749">
        <w:rPr>
          <w:iCs/>
          <w:noProof/>
          <w:szCs w:val="22"/>
          <w:lang w:val="sr-Latn-CS"/>
        </w:rPr>
        <w:t>Ukoliko ste uzeli veću dozu leka Farin nego što bi trebalo, odmah se javite svom lekaru ili idite u najbližu zdravstvenu ustanovu! Ponesite sa sobom pakovanje leka.</w:t>
      </w:r>
    </w:p>
    <w:p w:rsidR="00DC3B60" w:rsidRPr="0028318D" w:rsidRDefault="00DC3B60" w:rsidP="00E60C01">
      <w:pPr>
        <w:rPr>
          <w:szCs w:val="22"/>
          <w:lang w:val="sr-Latn-CS"/>
        </w:rPr>
      </w:pPr>
      <w:r w:rsidRPr="00F46749">
        <w:rPr>
          <w:iCs/>
          <w:noProof/>
          <w:szCs w:val="22"/>
          <w:lang w:val="sr-Latn-CS"/>
        </w:rPr>
        <w:t>Simptomi predoziranje su krvarenje, stolica crna kao katran, krv u mokraći, obilno krvarenje iz posekotina i rana ili neuobičajeno obilno menstrualno krvarenje.</w:t>
      </w:r>
    </w:p>
    <w:p w:rsidR="00DC3B60" w:rsidRPr="0028318D" w:rsidRDefault="00DC3B60" w:rsidP="00CA5510">
      <w:pPr>
        <w:rPr>
          <w:szCs w:val="22"/>
          <w:lang w:val="sr-Latn-CS"/>
        </w:rPr>
      </w:pPr>
    </w:p>
    <w:p w:rsidR="00DC3B60" w:rsidRPr="008319A2" w:rsidRDefault="00DC3B60" w:rsidP="00CA5510">
      <w:pPr>
        <w:rPr>
          <w:b/>
          <w:bCs/>
          <w:szCs w:val="22"/>
          <w:lang w:val="it-IT"/>
        </w:rPr>
      </w:pPr>
      <w:r w:rsidRPr="0028318D">
        <w:rPr>
          <w:b/>
          <w:bCs/>
          <w:iCs/>
          <w:szCs w:val="22"/>
          <w:lang w:val="it-IT"/>
        </w:rPr>
        <w:t xml:space="preserve">Ako ste </w:t>
      </w:r>
      <w:r w:rsidRPr="008319A2">
        <w:rPr>
          <w:b/>
          <w:bCs/>
          <w:iCs/>
          <w:szCs w:val="22"/>
          <w:lang w:val="it-IT"/>
        </w:rPr>
        <w:t xml:space="preserve">zaboravili da uzmete </w:t>
      </w:r>
      <w:r>
        <w:rPr>
          <w:b/>
          <w:bCs/>
          <w:iCs/>
          <w:szCs w:val="22"/>
          <w:lang w:val="it-IT"/>
        </w:rPr>
        <w:t xml:space="preserve">lek </w:t>
      </w:r>
      <w:r w:rsidRPr="008319A2">
        <w:rPr>
          <w:b/>
          <w:lang w:val="it-IT"/>
        </w:rPr>
        <w:t>Farin</w:t>
      </w:r>
    </w:p>
    <w:p w:rsidR="00DC3B60" w:rsidRPr="00A414B8" w:rsidRDefault="00DC3B60" w:rsidP="00E60C01">
      <w:pPr>
        <w:widowControl w:val="0"/>
        <w:autoSpaceDE w:val="0"/>
        <w:autoSpaceDN w:val="0"/>
        <w:rPr>
          <w:noProof/>
          <w:szCs w:val="22"/>
          <w:lang w:val="sr-Latn-CS"/>
        </w:rPr>
      </w:pPr>
      <w:r w:rsidRPr="00A414B8">
        <w:rPr>
          <w:noProof/>
          <w:szCs w:val="22"/>
          <w:lang w:val="sr-Latn-CS"/>
        </w:rPr>
        <w:t xml:space="preserve">Ukoliko uobičajeno uzimate </w:t>
      </w:r>
      <w:r w:rsidRPr="00A414B8">
        <w:rPr>
          <w:noProof/>
          <w:szCs w:val="22"/>
          <w:lang w:val="sr-Cyrl-CS"/>
        </w:rPr>
        <w:t>F</w:t>
      </w:r>
      <w:r w:rsidRPr="00A414B8">
        <w:rPr>
          <w:noProof/>
          <w:szCs w:val="22"/>
          <w:lang w:val="sr-Latn-CS"/>
        </w:rPr>
        <w:t>arin tabletu uveče i zaboravili ste da je popijete, ako se istog dana pre ponoći setite, uzmite propuštenu dozu. Ako je prošla ponoć, ne uzimajte dozu leka. Zabeležite da ste propustili tu dozu i lek uzmite sledećeg dana u uobičajeno vreme.</w:t>
      </w:r>
    </w:p>
    <w:p w:rsidR="00DC3B60" w:rsidRPr="00A414B8" w:rsidRDefault="00DC3B60" w:rsidP="00E60C01">
      <w:pPr>
        <w:widowControl w:val="0"/>
        <w:autoSpaceDE w:val="0"/>
        <w:autoSpaceDN w:val="0"/>
        <w:rPr>
          <w:noProof/>
          <w:szCs w:val="22"/>
          <w:lang w:val="sr-Latn-CS"/>
        </w:rPr>
      </w:pPr>
      <w:r w:rsidRPr="00A414B8">
        <w:rPr>
          <w:noProof/>
          <w:szCs w:val="22"/>
          <w:lang w:val="sr-Latn-CS"/>
        </w:rPr>
        <w:t xml:space="preserve">Ukoliko uobičajeno uzimate </w:t>
      </w:r>
      <w:r w:rsidRPr="00A414B8">
        <w:rPr>
          <w:noProof/>
          <w:szCs w:val="22"/>
          <w:lang w:val="sr-Cyrl-CS"/>
        </w:rPr>
        <w:t>F</w:t>
      </w:r>
      <w:r w:rsidRPr="00A414B8">
        <w:rPr>
          <w:noProof/>
          <w:szCs w:val="22"/>
          <w:lang w:val="sr-Latn-CS"/>
        </w:rPr>
        <w:t>arin tabletu ujutro i zaboravili ste da je popijete, savet je sledeći:</w:t>
      </w:r>
    </w:p>
    <w:p w:rsidR="00DC3B60" w:rsidRPr="00A414B8" w:rsidRDefault="00DC3B60" w:rsidP="00390145">
      <w:pPr>
        <w:widowControl w:val="0"/>
        <w:numPr>
          <w:ilvl w:val="0"/>
          <w:numId w:val="31"/>
        </w:numPr>
        <w:autoSpaceDE w:val="0"/>
        <w:autoSpaceDN w:val="0"/>
        <w:rPr>
          <w:noProof/>
          <w:szCs w:val="22"/>
          <w:lang w:val="sr-Latn-CS"/>
        </w:rPr>
      </w:pPr>
      <w:r w:rsidRPr="00A414B8">
        <w:rPr>
          <w:noProof/>
          <w:szCs w:val="22"/>
          <w:lang w:val="sr-Latn-CS"/>
        </w:rPr>
        <w:t>ako je prošlo manje od dva sata, uzmite lek čim se setite i sutradan nastavite u uobičajeno vreme;</w:t>
      </w:r>
    </w:p>
    <w:p w:rsidR="00DC3B60" w:rsidRPr="00A414B8" w:rsidRDefault="00DC3B60" w:rsidP="00390145">
      <w:pPr>
        <w:widowControl w:val="0"/>
        <w:numPr>
          <w:ilvl w:val="0"/>
          <w:numId w:val="31"/>
        </w:numPr>
        <w:autoSpaceDE w:val="0"/>
        <w:autoSpaceDN w:val="0"/>
        <w:rPr>
          <w:noProof/>
          <w:szCs w:val="22"/>
          <w:lang w:val="sr-Latn-CS"/>
        </w:rPr>
      </w:pPr>
      <w:r w:rsidRPr="00A414B8">
        <w:rPr>
          <w:noProof/>
          <w:szCs w:val="22"/>
          <w:lang w:val="sr-Latn-CS"/>
        </w:rPr>
        <w:t>ako kasnite sa uzimanjem leka više od dva sata, uzmite lek čim se setite i sutradan nastavite u uobičajeno vreme.</w:t>
      </w:r>
    </w:p>
    <w:p w:rsidR="00DC3B60" w:rsidRPr="00A414B8" w:rsidRDefault="00DC3B60" w:rsidP="00E60C01">
      <w:pPr>
        <w:widowControl w:val="0"/>
        <w:autoSpaceDE w:val="0"/>
        <w:autoSpaceDN w:val="0"/>
        <w:rPr>
          <w:noProof/>
          <w:szCs w:val="22"/>
          <w:lang w:val="sr-Latn-CS"/>
        </w:rPr>
      </w:pPr>
      <w:r w:rsidRPr="00A414B8">
        <w:rPr>
          <w:noProof/>
          <w:szCs w:val="22"/>
          <w:lang w:val="sr-Latn-CS"/>
        </w:rPr>
        <w:t xml:space="preserve">Međutim, ako je blizu vreme za uzimanje sledeće doze, preskočite propuštenu dozu leka. </w:t>
      </w:r>
    </w:p>
    <w:p w:rsidR="00DC3B60" w:rsidRDefault="00DC3B60" w:rsidP="00E60C01">
      <w:pPr>
        <w:widowControl w:val="0"/>
        <w:autoSpaceDE w:val="0"/>
        <w:autoSpaceDN w:val="0"/>
        <w:rPr>
          <w:noProof/>
          <w:szCs w:val="22"/>
          <w:lang w:val="sr-Latn-CS"/>
        </w:rPr>
      </w:pPr>
    </w:p>
    <w:p w:rsidR="00DC3B60" w:rsidRPr="00F46749" w:rsidRDefault="00DC3B60" w:rsidP="00E60C01">
      <w:pPr>
        <w:widowControl w:val="0"/>
        <w:autoSpaceDE w:val="0"/>
        <w:autoSpaceDN w:val="0"/>
        <w:rPr>
          <w:noProof/>
          <w:szCs w:val="22"/>
          <w:lang w:val="sr-Cyrl-CS"/>
        </w:rPr>
      </w:pPr>
      <w:r w:rsidRPr="00F46749">
        <w:rPr>
          <w:noProof/>
          <w:szCs w:val="22"/>
          <w:lang w:val="sr-Cyrl-CS"/>
        </w:rPr>
        <w:t>Nikada ne uzimajte duplu dozu da nadomestite to što ste preskočili da uzmete lek!</w:t>
      </w:r>
    </w:p>
    <w:p w:rsidR="00DC3B60" w:rsidRPr="00F46749" w:rsidRDefault="00DC3B60" w:rsidP="00E60C01">
      <w:pPr>
        <w:widowControl w:val="0"/>
        <w:autoSpaceDE w:val="0"/>
        <w:autoSpaceDN w:val="0"/>
        <w:rPr>
          <w:noProof/>
          <w:szCs w:val="22"/>
          <w:lang w:val="sr-Latn-CS"/>
        </w:rPr>
      </w:pPr>
      <w:r w:rsidRPr="00F46749">
        <w:rPr>
          <w:noProof/>
          <w:szCs w:val="22"/>
          <w:lang w:val="sr-Latn-CS"/>
        </w:rPr>
        <w:t>Zabeležite da ste propustili jednu dozu leka.</w:t>
      </w:r>
    </w:p>
    <w:p w:rsidR="00DC3B60" w:rsidRDefault="00DC3B60" w:rsidP="00E60C01">
      <w:pPr>
        <w:rPr>
          <w:b/>
          <w:szCs w:val="22"/>
          <w:lang w:val="sr-Latn-CS"/>
        </w:rPr>
      </w:pPr>
      <w:r w:rsidRPr="00F46749">
        <w:rPr>
          <w:noProof/>
          <w:szCs w:val="22"/>
          <w:lang w:val="sr-Latn-CS"/>
        </w:rPr>
        <w:t>Ako niste sigurni šta da radite, posavetujte se sa lekarom.</w:t>
      </w:r>
    </w:p>
    <w:p w:rsidR="00DC3B60" w:rsidRPr="00F44965" w:rsidRDefault="00DC3B60" w:rsidP="00CA5510">
      <w:pPr>
        <w:rPr>
          <w:b/>
          <w:szCs w:val="22"/>
          <w:lang w:val="sr-Latn-CS"/>
        </w:rPr>
      </w:pPr>
    </w:p>
    <w:p w:rsidR="00DC3B60" w:rsidRPr="00F44965" w:rsidRDefault="00DC3B60" w:rsidP="00CA5510">
      <w:pPr>
        <w:rPr>
          <w:b/>
          <w:bCs/>
          <w:szCs w:val="22"/>
          <w:lang w:val="sr-Latn-CS"/>
        </w:rPr>
      </w:pPr>
      <w:r w:rsidRPr="00F44965">
        <w:rPr>
          <w:b/>
          <w:bCs/>
          <w:szCs w:val="22"/>
          <w:lang w:val="sr-Latn-CS"/>
        </w:rPr>
        <w:t xml:space="preserve">Ako naglo prestanete da </w:t>
      </w:r>
      <w:r w:rsidRPr="001F6D28">
        <w:rPr>
          <w:b/>
          <w:bCs/>
          <w:iCs/>
          <w:szCs w:val="22"/>
          <w:lang w:val="sr-Latn-CS"/>
        </w:rPr>
        <w:t xml:space="preserve">uzimate </w:t>
      </w:r>
      <w:r w:rsidRPr="00F44965">
        <w:rPr>
          <w:b/>
          <w:bCs/>
          <w:szCs w:val="22"/>
          <w:lang w:val="sr-Latn-CS"/>
        </w:rPr>
        <w:t xml:space="preserve">lek </w:t>
      </w:r>
      <w:r w:rsidRPr="008319A2">
        <w:rPr>
          <w:b/>
          <w:lang w:val="pl-PL"/>
        </w:rPr>
        <w:t>Farin</w:t>
      </w:r>
    </w:p>
    <w:p w:rsidR="00DC3B60" w:rsidRPr="00F46749" w:rsidRDefault="00DC3B60" w:rsidP="00E60C01">
      <w:pPr>
        <w:rPr>
          <w:noProof/>
          <w:szCs w:val="22"/>
          <w:lang w:val="sr-Cyrl-CS"/>
        </w:rPr>
      </w:pPr>
      <w:r w:rsidRPr="00F46749">
        <w:rPr>
          <w:noProof/>
          <w:szCs w:val="22"/>
          <w:lang w:val="sr-Cyrl-CS"/>
        </w:rPr>
        <w:t>Ne smete naglo prestati sa uzimanjem leka bez konsultacije sa svojim lekarom.</w:t>
      </w:r>
    </w:p>
    <w:p w:rsidR="00DC3B60" w:rsidRPr="00B07CDF" w:rsidRDefault="00DC3B60" w:rsidP="00E60C01">
      <w:pPr>
        <w:rPr>
          <w:noProof/>
          <w:szCs w:val="22"/>
          <w:lang w:val="it-IT"/>
        </w:rPr>
      </w:pPr>
    </w:p>
    <w:p w:rsidR="00DC3B60" w:rsidRPr="0028318D" w:rsidRDefault="00DC3B60" w:rsidP="00E60C01">
      <w:pPr>
        <w:rPr>
          <w:szCs w:val="22"/>
          <w:lang w:val="sr-Cyrl-CS"/>
        </w:rPr>
      </w:pPr>
      <w:r w:rsidRPr="00B07CDF">
        <w:rPr>
          <w:noProof/>
          <w:szCs w:val="22"/>
          <w:lang w:val="it-IT"/>
        </w:rPr>
        <w:t xml:space="preserve">Ako imate dodatnih pitanja o primeni ovog leka, obratite se svom lekaru </w:t>
      </w:r>
      <w:r w:rsidRPr="00F46749">
        <w:rPr>
          <w:noProof/>
          <w:szCs w:val="22"/>
          <w:lang w:val="sr-Cyrl-CS"/>
        </w:rPr>
        <w:t>ili farmaceutu.</w:t>
      </w:r>
    </w:p>
    <w:p w:rsidR="00DC3B60" w:rsidRPr="002035D8" w:rsidRDefault="00DC3B60" w:rsidP="00030B1C">
      <w:pPr>
        <w:pStyle w:val="NASLOV123"/>
        <w:rPr>
          <w:lang w:val="sr-Latn-CS"/>
        </w:rPr>
      </w:pPr>
      <w:r w:rsidRPr="001F6D28">
        <w:rPr>
          <w:lang w:val="sr-Cyrl-CS"/>
        </w:rPr>
        <w:t xml:space="preserve">4. </w:t>
      </w:r>
      <w:r w:rsidRPr="00FB12F6">
        <w:t>Mogu</w:t>
      </w:r>
      <w:r w:rsidRPr="001F6D28">
        <w:rPr>
          <w:lang w:val="sr-Cyrl-CS"/>
        </w:rPr>
        <w:t>ć</w:t>
      </w:r>
      <w:r w:rsidRPr="00FB12F6">
        <w:t>a</w:t>
      </w:r>
      <w:r w:rsidRPr="001F6D28">
        <w:rPr>
          <w:lang w:val="sr-Cyrl-CS"/>
        </w:rPr>
        <w:t xml:space="preserve"> </w:t>
      </w:r>
      <w:r w:rsidRPr="00FB12F6">
        <w:t>ne</w:t>
      </w:r>
      <w:r w:rsidRPr="001F6D28">
        <w:rPr>
          <w:lang w:val="sr-Cyrl-CS"/>
        </w:rPr>
        <w:t>ž</w:t>
      </w:r>
      <w:r w:rsidRPr="00FB12F6">
        <w:t>eljena</w:t>
      </w:r>
      <w:r w:rsidRPr="001F6D28">
        <w:rPr>
          <w:lang w:val="sr-Cyrl-CS"/>
        </w:rPr>
        <w:t xml:space="preserve"> </w:t>
      </w:r>
      <w:r w:rsidRPr="00FB12F6">
        <w:t>dejstva</w:t>
      </w:r>
    </w:p>
    <w:p w:rsidR="00DC3B60" w:rsidRDefault="00DC3B60" w:rsidP="00E60C01">
      <w:pPr>
        <w:rPr>
          <w:szCs w:val="22"/>
          <w:lang w:val="sr-Latn-CS"/>
        </w:rPr>
      </w:pPr>
      <w:r w:rsidRPr="00F46749">
        <w:rPr>
          <w:noProof/>
          <w:szCs w:val="22"/>
          <w:lang w:val="sr-Cyrl-CS"/>
        </w:rPr>
        <w:t xml:space="preserve">Kao i svi </w:t>
      </w:r>
      <w:r w:rsidRPr="00F46749">
        <w:rPr>
          <w:noProof/>
          <w:szCs w:val="22"/>
          <w:lang w:val="it-IT"/>
        </w:rPr>
        <w:t>l</w:t>
      </w:r>
      <w:r w:rsidRPr="00F46749">
        <w:rPr>
          <w:noProof/>
          <w:szCs w:val="22"/>
          <w:lang w:val="sr-Cyrl-CS"/>
        </w:rPr>
        <w:t>ekovi</w:t>
      </w:r>
      <w:r w:rsidRPr="00B07CDF">
        <w:rPr>
          <w:noProof/>
          <w:szCs w:val="22"/>
          <w:lang w:val="sr-Cyrl-CS"/>
        </w:rPr>
        <w:t xml:space="preserve">, </w:t>
      </w:r>
      <w:r>
        <w:rPr>
          <w:noProof/>
          <w:szCs w:val="22"/>
        </w:rPr>
        <w:t>ovaj</w:t>
      </w:r>
      <w:r w:rsidRPr="00B07CDF">
        <w:rPr>
          <w:noProof/>
          <w:szCs w:val="22"/>
          <w:lang w:val="sr-Cyrl-CS"/>
        </w:rPr>
        <w:t xml:space="preserve"> </w:t>
      </w:r>
      <w:r>
        <w:rPr>
          <w:noProof/>
          <w:szCs w:val="22"/>
        </w:rPr>
        <w:t>lek</w:t>
      </w:r>
      <w:r w:rsidRPr="00B07CDF">
        <w:rPr>
          <w:noProof/>
          <w:szCs w:val="22"/>
          <w:lang w:val="sr-Cyrl-CS"/>
        </w:rPr>
        <w:t xml:space="preserve"> </w:t>
      </w:r>
      <w:r>
        <w:rPr>
          <w:noProof/>
          <w:szCs w:val="22"/>
        </w:rPr>
        <w:t>mo</w:t>
      </w:r>
      <w:r w:rsidRPr="00B07CDF">
        <w:rPr>
          <w:noProof/>
          <w:szCs w:val="22"/>
          <w:lang w:val="sr-Cyrl-CS"/>
        </w:rPr>
        <w:t>ž</w:t>
      </w:r>
      <w:r>
        <w:rPr>
          <w:noProof/>
          <w:szCs w:val="22"/>
        </w:rPr>
        <w:t>e</w:t>
      </w:r>
      <w:r w:rsidRPr="00B07CDF">
        <w:rPr>
          <w:noProof/>
          <w:szCs w:val="22"/>
          <w:lang w:val="sr-Cyrl-CS"/>
        </w:rPr>
        <w:t xml:space="preserve"> </w:t>
      </w:r>
      <w:r>
        <w:rPr>
          <w:noProof/>
          <w:szCs w:val="22"/>
        </w:rPr>
        <w:t>da</w:t>
      </w:r>
      <w:r w:rsidRPr="00B07CDF">
        <w:rPr>
          <w:noProof/>
          <w:szCs w:val="22"/>
          <w:lang w:val="sr-Cyrl-CS"/>
        </w:rPr>
        <w:t xml:space="preserve"> </w:t>
      </w:r>
      <w:r>
        <w:rPr>
          <w:noProof/>
          <w:szCs w:val="22"/>
        </w:rPr>
        <w:t>prouzrokuje</w:t>
      </w:r>
      <w:r w:rsidRPr="00B07CDF">
        <w:rPr>
          <w:noProof/>
          <w:szCs w:val="22"/>
          <w:lang w:val="sr-Cyrl-CS"/>
        </w:rPr>
        <w:t xml:space="preserve"> </w:t>
      </w:r>
      <w:r>
        <w:rPr>
          <w:noProof/>
          <w:szCs w:val="22"/>
        </w:rPr>
        <w:t>ne</w:t>
      </w:r>
      <w:r w:rsidRPr="00B07CDF">
        <w:rPr>
          <w:noProof/>
          <w:szCs w:val="22"/>
          <w:lang w:val="sr-Cyrl-CS"/>
        </w:rPr>
        <w:t>ž</w:t>
      </w:r>
      <w:r>
        <w:rPr>
          <w:noProof/>
          <w:szCs w:val="22"/>
        </w:rPr>
        <w:t>eljena</w:t>
      </w:r>
      <w:r w:rsidRPr="00B07CDF">
        <w:rPr>
          <w:noProof/>
          <w:szCs w:val="22"/>
          <w:lang w:val="sr-Cyrl-CS"/>
        </w:rPr>
        <w:t xml:space="preserve"> </w:t>
      </w:r>
      <w:r>
        <w:rPr>
          <w:noProof/>
          <w:szCs w:val="22"/>
        </w:rPr>
        <w:t>dejstva</w:t>
      </w:r>
      <w:r w:rsidRPr="00B07CDF">
        <w:rPr>
          <w:noProof/>
          <w:szCs w:val="22"/>
          <w:lang w:val="sr-Cyrl-CS"/>
        </w:rPr>
        <w:t xml:space="preserve">, </w:t>
      </w:r>
      <w:r>
        <w:rPr>
          <w:szCs w:val="22"/>
          <w:lang w:val="sr-Latn-CS"/>
        </w:rPr>
        <w:t>iako ona ne moraju da se jave kod svih pacijenata koji uzimaju ovaj lek.</w:t>
      </w:r>
    </w:p>
    <w:p w:rsidR="00DC3B60" w:rsidRPr="00F46749" w:rsidRDefault="00DC3B60" w:rsidP="00E60C01">
      <w:pPr>
        <w:rPr>
          <w:noProof/>
          <w:szCs w:val="22"/>
          <w:lang w:val="sr-Cyrl-CS"/>
        </w:rPr>
      </w:pPr>
    </w:p>
    <w:p w:rsidR="00DC3B60" w:rsidRPr="00F46749" w:rsidRDefault="00DC3B60" w:rsidP="00E60C01">
      <w:pPr>
        <w:rPr>
          <w:noProof/>
          <w:szCs w:val="22"/>
          <w:lang w:val="sr-Latn-CS"/>
        </w:rPr>
      </w:pPr>
      <w:r w:rsidRPr="00F46749">
        <w:rPr>
          <w:noProof/>
          <w:szCs w:val="22"/>
          <w:lang w:val="sr-Latn-CS"/>
        </w:rPr>
        <w:t>Nemojte biti zabrinuti zbog spiska neželjenih dejstava. Možda se kod Vas neće pojaviti nijedno, ali je važno da znate šta da radite u slučaju pojave nekog neželjenog dejstva.</w:t>
      </w:r>
    </w:p>
    <w:p w:rsidR="00DC3B60" w:rsidRDefault="00DC3B60" w:rsidP="00E60C01">
      <w:pPr>
        <w:rPr>
          <w:b/>
          <w:noProof/>
          <w:szCs w:val="22"/>
          <w:lang w:val="sr-Latn-CS"/>
        </w:rPr>
      </w:pPr>
    </w:p>
    <w:p w:rsidR="00DC3B60" w:rsidRPr="00F46749" w:rsidRDefault="00DC3B60" w:rsidP="00E60C01">
      <w:pPr>
        <w:rPr>
          <w:noProof/>
          <w:szCs w:val="22"/>
          <w:lang w:val="sr-Latn-CS"/>
        </w:rPr>
      </w:pPr>
      <w:r w:rsidRPr="00A414B8">
        <w:rPr>
          <w:b/>
          <w:noProof/>
          <w:szCs w:val="22"/>
          <w:lang w:val="sr-Latn-CS"/>
        </w:rPr>
        <w:t>Prestanite sa uzimanjem leka i odmah idite u bolnicu</w:t>
      </w:r>
      <w:r w:rsidRPr="00F46749">
        <w:rPr>
          <w:noProof/>
          <w:szCs w:val="22"/>
          <w:lang w:val="sr-Latn-CS"/>
        </w:rPr>
        <w:t xml:space="preserve"> ako imate:</w:t>
      </w:r>
    </w:p>
    <w:p w:rsidR="00DC3B60" w:rsidRPr="00F46749" w:rsidRDefault="00DC3B60" w:rsidP="00E60C01">
      <w:pPr>
        <w:numPr>
          <w:ilvl w:val="0"/>
          <w:numId w:val="9"/>
        </w:numPr>
        <w:rPr>
          <w:noProof/>
          <w:szCs w:val="22"/>
          <w:lang w:val="sr-Latn-CS"/>
        </w:rPr>
      </w:pPr>
      <w:r w:rsidRPr="00F46749">
        <w:rPr>
          <w:noProof/>
          <w:szCs w:val="22"/>
          <w:lang w:val="sr-Latn-CS"/>
        </w:rPr>
        <w:t xml:space="preserve">retku alergijsku reakciju kao što je </w:t>
      </w:r>
      <w:r w:rsidRPr="00A414B8">
        <w:rPr>
          <w:noProof/>
          <w:szCs w:val="22"/>
          <w:lang w:val="sr-Latn-CS"/>
        </w:rPr>
        <w:t>oticanje lica, jezika, usana, grla, otežano disanje, težak svrab kože sa koprivnjačom. Potrebna Vam je hitn</w:t>
      </w:r>
      <w:r w:rsidRPr="00F46749">
        <w:rPr>
          <w:noProof/>
          <w:szCs w:val="22"/>
          <w:lang w:val="sr-Latn-CS"/>
        </w:rPr>
        <w:t>a medicinska pomoć.</w:t>
      </w:r>
    </w:p>
    <w:p w:rsidR="00DC3B60" w:rsidRPr="00F46749" w:rsidRDefault="00DC3B60" w:rsidP="00E60C01">
      <w:pPr>
        <w:tabs>
          <w:tab w:val="clear" w:pos="284"/>
        </w:tabs>
        <w:autoSpaceDE w:val="0"/>
        <w:autoSpaceDN w:val="0"/>
        <w:adjustRightInd w:val="0"/>
        <w:jc w:val="left"/>
        <w:rPr>
          <w:iCs/>
          <w:szCs w:val="22"/>
          <w:lang w:val="sr-Latn-CS"/>
        </w:rPr>
      </w:pPr>
    </w:p>
    <w:p w:rsidR="00DC3B60" w:rsidRPr="00EF104F" w:rsidRDefault="00DC3B60" w:rsidP="00E60C01">
      <w:pPr>
        <w:rPr>
          <w:b/>
          <w:noProof/>
          <w:szCs w:val="22"/>
          <w:lang w:val="sr-Latn-CS"/>
        </w:rPr>
      </w:pPr>
      <w:r w:rsidRPr="00EF104F">
        <w:rPr>
          <w:b/>
          <w:noProof/>
          <w:szCs w:val="22"/>
          <w:lang w:val="sr-Latn-CS"/>
        </w:rPr>
        <w:t xml:space="preserve">Odmah se javite lekaru ako </w:t>
      </w:r>
      <w:r>
        <w:rPr>
          <w:b/>
          <w:noProof/>
          <w:szCs w:val="22"/>
          <w:lang w:val="sr-Latn-CS"/>
        </w:rPr>
        <w:t>se kod Vas javi</w:t>
      </w:r>
      <w:r w:rsidRPr="00EF104F">
        <w:rPr>
          <w:b/>
          <w:noProof/>
          <w:szCs w:val="22"/>
          <w:lang w:val="sr-Latn-CS"/>
        </w:rPr>
        <w:t xml:space="preserve"> neko od sledećih neželjenih dejstava:</w:t>
      </w:r>
    </w:p>
    <w:p w:rsidR="00DC3B60" w:rsidRPr="00EF104F" w:rsidRDefault="00DC3B60" w:rsidP="00E60C01">
      <w:pPr>
        <w:tabs>
          <w:tab w:val="clear" w:pos="284"/>
        </w:tabs>
        <w:autoSpaceDE w:val="0"/>
        <w:autoSpaceDN w:val="0"/>
        <w:adjustRightInd w:val="0"/>
        <w:jc w:val="left"/>
        <w:rPr>
          <w:b/>
          <w:iCs/>
          <w:szCs w:val="22"/>
          <w:lang w:val="sr-Latn-CS"/>
        </w:rPr>
      </w:pPr>
      <w:r w:rsidRPr="00EF104F">
        <w:rPr>
          <w:b/>
          <w:iCs/>
          <w:szCs w:val="22"/>
          <w:lang w:val="sr-Latn-CS"/>
        </w:rPr>
        <w:t xml:space="preserve">Sledeća neželjena dejstva su takođe prijavljena ali njihova učestalost nije poznata: </w:t>
      </w:r>
    </w:p>
    <w:p w:rsidR="00DC3B60" w:rsidRPr="00F46749" w:rsidRDefault="00DC3B60" w:rsidP="00E60C01">
      <w:pPr>
        <w:ind w:left="360"/>
        <w:rPr>
          <w:noProof/>
          <w:szCs w:val="22"/>
          <w:lang w:val="sr-Latn-CS"/>
        </w:rPr>
      </w:pPr>
    </w:p>
    <w:p w:rsidR="00DC3B60" w:rsidRDefault="00DC3B60" w:rsidP="00061421">
      <w:pPr>
        <w:numPr>
          <w:ilvl w:val="0"/>
          <w:numId w:val="36"/>
        </w:numPr>
        <w:tabs>
          <w:tab w:val="left" w:pos="1080"/>
        </w:tabs>
        <w:rPr>
          <w:noProof/>
          <w:szCs w:val="22"/>
          <w:lang w:val="sr-Latn-CS"/>
        </w:rPr>
      </w:pPr>
      <w:r>
        <w:rPr>
          <w:noProof/>
          <w:szCs w:val="22"/>
          <w:lang w:val="sr-Latn-CS"/>
        </w:rPr>
        <w:t>n</w:t>
      </w:r>
      <w:r w:rsidRPr="00F46749">
        <w:rPr>
          <w:noProof/>
          <w:szCs w:val="22"/>
          <w:lang w:val="sr-Latn-CS"/>
        </w:rPr>
        <w:t>eočekivano krvarenje ili znaci krvarenja (ovo bi moglo da znači da se krv sporije zgrušava i da dozu leka treba korigovati):</w:t>
      </w:r>
    </w:p>
    <w:p w:rsidR="00DC3B60" w:rsidRDefault="00DC3B60" w:rsidP="00061421">
      <w:pPr>
        <w:numPr>
          <w:ilvl w:val="0"/>
          <w:numId w:val="35"/>
        </w:numPr>
        <w:rPr>
          <w:noProof/>
          <w:szCs w:val="22"/>
          <w:lang w:val="sr-Latn-CS"/>
        </w:rPr>
      </w:pPr>
      <w:r w:rsidRPr="00F46749">
        <w:rPr>
          <w:noProof/>
          <w:szCs w:val="22"/>
          <w:lang w:val="sr-Latn-CS"/>
        </w:rPr>
        <w:t>neobjašnjivo krvarenje iz no</w:t>
      </w:r>
      <w:r w:rsidRPr="00A414B8">
        <w:rPr>
          <w:noProof/>
          <w:szCs w:val="22"/>
          <w:lang w:val="sr-Latn-CS"/>
        </w:rPr>
        <w:t>sa, krvarenje desni</w:t>
      </w:r>
    </w:p>
    <w:p w:rsidR="00DC3B60" w:rsidRDefault="00DC3B60" w:rsidP="00061421">
      <w:pPr>
        <w:numPr>
          <w:ilvl w:val="0"/>
          <w:numId w:val="33"/>
        </w:numPr>
        <w:rPr>
          <w:noProof/>
          <w:szCs w:val="22"/>
          <w:lang w:val="sr-Latn-CS"/>
        </w:rPr>
      </w:pPr>
      <w:r w:rsidRPr="00A414B8">
        <w:rPr>
          <w:noProof/>
          <w:szCs w:val="22"/>
          <w:lang w:val="sr-Latn-CS"/>
        </w:rPr>
        <w:t>neobjašnjiva pojava modrica ili crvenih tačkica po koži</w:t>
      </w:r>
    </w:p>
    <w:p w:rsidR="00DC3B60" w:rsidRDefault="00DC3B60" w:rsidP="00061421">
      <w:pPr>
        <w:numPr>
          <w:ilvl w:val="0"/>
          <w:numId w:val="33"/>
        </w:numPr>
        <w:rPr>
          <w:noProof/>
          <w:szCs w:val="22"/>
          <w:lang w:val="sr-Latn-CS"/>
        </w:rPr>
      </w:pPr>
      <w:r w:rsidRPr="00A414B8">
        <w:rPr>
          <w:noProof/>
          <w:szCs w:val="22"/>
          <w:lang w:val="sr-Latn-CS"/>
        </w:rPr>
        <w:t>obilno krvarenje iz posekotina i rana</w:t>
      </w:r>
    </w:p>
    <w:p w:rsidR="00DC3B60" w:rsidRDefault="00DC3B60" w:rsidP="00061421">
      <w:pPr>
        <w:numPr>
          <w:ilvl w:val="0"/>
          <w:numId w:val="33"/>
        </w:numPr>
        <w:rPr>
          <w:noProof/>
          <w:szCs w:val="22"/>
          <w:lang w:val="sr-Latn-CS"/>
        </w:rPr>
      </w:pPr>
      <w:r w:rsidRPr="00A414B8">
        <w:rPr>
          <w:noProof/>
          <w:szCs w:val="22"/>
          <w:lang w:val="sr-Latn-CS"/>
        </w:rPr>
        <w:t>ružičasta, tamnocrvena ili braon boja mokraće (ovo je možda zbog krvarenja u mokraćnoj bešici ili bubrezima)</w:t>
      </w:r>
    </w:p>
    <w:p w:rsidR="00DC3B60" w:rsidRDefault="00DC3B60" w:rsidP="00061421">
      <w:pPr>
        <w:numPr>
          <w:ilvl w:val="0"/>
          <w:numId w:val="33"/>
        </w:numPr>
        <w:rPr>
          <w:noProof/>
          <w:szCs w:val="22"/>
          <w:lang w:val="sr-Latn-CS"/>
        </w:rPr>
      </w:pPr>
      <w:r w:rsidRPr="00A414B8">
        <w:rPr>
          <w:noProof/>
          <w:szCs w:val="22"/>
          <w:lang w:val="sr-Latn-CS"/>
        </w:rPr>
        <w:t>stolica crna kao katran, povraćanje krvi ili komadića kao talog kafe (znaci krvarenja u želucu ili crevima), krvarenje iz donjih partija creva (rektuma)</w:t>
      </w:r>
    </w:p>
    <w:p w:rsidR="00DC3B60" w:rsidRDefault="00DC3B60" w:rsidP="00061421">
      <w:pPr>
        <w:numPr>
          <w:ilvl w:val="0"/>
          <w:numId w:val="33"/>
        </w:numPr>
        <w:rPr>
          <w:noProof/>
          <w:szCs w:val="22"/>
          <w:lang w:val="sr-Latn-CS"/>
        </w:rPr>
      </w:pPr>
      <w:r w:rsidRPr="00A414B8">
        <w:rPr>
          <w:noProof/>
          <w:szCs w:val="22"/>
          <w:lang w:val="sr-Latn-CS"/>
        </w:rPr>
        <w:t>iskašljavanje krvi</w:t>
      </w:r>
    </w:p>
    <w:p w:rsidR="00DC3B60" w:rsidRDefault="00DC3B60" w:rsidP="00061421">
      <w:pPr>
        <w:numPr>
          <w:ilvl w:val="0"/>
          <w:numId w:val="33"/>
        </w:numPr>
        <w:rPr>
          <w:noProof/>
          <w:szCs w:val="22"/>
          <w:lang w:val="sr-Latn-CS"/>
        </w:rPr>
      </w:pPr>
      <w:r w:rsidRPr="00A414B8">
        <w:rPr>
          <w:noProof/>
          <w:szCs w:val="22"/>
          <w:lang w:val="sr-Latn-CS"/>
        </w:rPr>
        <w:t>kod žena, neuobičajeno obilno menstrualno krvarenje</w:t>
      </w:r>
    </w:p>
    <w:p w:rsidR="00DC3B60" w:rsidRDefault="00DC3B60" w:rsidP="00061421">
      <w:pPr>
        <w:numPr>
          <w:ilvl w:val="0"/>
          <w:numId w:val="33"/>
        </w:numPr>
        <w:rPr>
          <w:noProof/>
          <w:szCs w:val="22"/>
          <w:lang w:val="sr-Latn-CS"/>
        </w:rPr>
      </w:pPr>
      <w:r w:rsidRPr="00A414B8">
        <w:rPr>
          <w:noProof/>
          <w:szCs w:val="22"/>
          <w:lang w:val="sr-Latn-CS"/>
        </w:rPr>
        <w:t>zamagljen vid, otežan govor, nemogućnost pokreta, trnjenje, ošamućenost, glavobolja, osećaj mučnine, gubitak svesti (mogu biti znaci krvarenja u mozgu)</w:t>
      </w:r>
    </w:p>
    <w:p w:rsidR="00DC3B60" w:rsidRDefault="00DC3B60" w:rsidP="00061421">
      <w:pPr>
        <w:numPr>
          <w:ilvl w:val="0"/>
          <w:numId w:val="34"/>
        </w:numPr>
        <w:rPr>
          <w:noProof/>
          <w:szCs w:val="22"/>
          <w:lang w:val="sr-Latn-CS"/>
        </w:rPr>
      </w:pPr>
      <w:r w:rsidRPr="00A414B8">
        <w:rPr>
          <w:noProof/>
          <w:szCs w:val="22"/>
          <w:lang w:val="sr-Latn-CS"/>
        </w:rPr>
        <w:t>bolni, plavičasto-ljubičasto prebojeni nožni prsti</w:t>
      </w:r>
    </w:p>
    <w:p w:rsidR="00DC3B60" w:rsidRDefault="00DC3B60" w:rsidP="00061421">
      <w:pPr>
        <w:numPr>
          <w:ilvl w:val="0"/>
          <w:numId w:val="34"/>
        </w:numPr>
        <w:rPr>
          <w:noProof/>
          <w:szCs w:val="22"/>
          <w:lang w:val="sr-Latn-CS"/>
        </w:rPr>
      </w:pPr>
      <w:r w:rsidRPr="00A414B8">
        <w:rPr>
          <w:noProof/>
          <w:szCs w:val="22"/>
          <w:lang w:val="sr-Latn-CS"/>
        </w:rPr>
        <w:t>žuta prebojenost kože i beonjača (žutica)</w:t>
      </w:r>
    </w:p>
    <w:p w:rsidR="00DC3B60" w:rsidRDefault="00DC3B60" w:rsidP="00061421">
      <w:pPr>
        <w:numPr>
          <w:ilvl w:val="0"/>
          <w:numId w:val="34"/>
        </w:numPr>
        <w:rPr>
          <w:noProof/>
          <w:szCs w:val="22"/>
          <w:lang w:val="sr-Latn-CS"/>
        </w:rPr>
      </w:pPr>
      <w:r w:rsidRPr="00A414B8">
        <w:rPr>
          <w:noProof/>
          <w:szCs w:val="22"/>
          <w:lang w:val="sr-Latn-CS"/>
        </w:rPr>
        <w:t>jak bol u gornjem delu trbuha (znak zapaljenja pankreasa)</w:t>
      </w:r>
    </w:p>
    <w:p w:rsidR="00DC3B60" w:rsidRDefault="00DC3B60" w:rsidP="00061421">
      <w:pPr>
        <w:numPr>
          <w:ilvl w:val="0"/>
          <w:numId w:val="34"/>
        </w:numPr>
        <w:rPr>
          <w:noProof/>
          <w:szCs w:val="22"/>
          <w:lang w:val="sr-Latn-CS"/>
        </w:rPr>
      </w:pPr>
      <w:r w:rsidRPr="00A414B8">
        <w:rPr>
          <w:noProof/>
          <w:szCs w:val="22"/>
          <w:lang w:val="sr-Latn-CS"/>
        </w:rPr>
        <w:t xml:space="preserve">bolni osip po koži. U retkim prilikama varfarin može dovesti do teških stanja kože uključujući kalcifilaksu koja može početi sa bolnim osipom po koži ali može dovesti i do drugih teških komplikacija. Ove neželjene reakcije se češće pojavljuju kod pacijenata sa hroničnom bolešću bubrega. </w:t>
      </w:r>
    </w:p>
    <w:p w:rsidR="00DC3B60" w:rsidRPr="00F46749" w:rsidRDefault="00DC3B60" w:rsidP="00E60C01">
      <w:pPr>
        <w:ind w:left="900" w:hanging="900"/>
        <w:rPr>
          <w:noProof/>
          <w:szCs w:val="22"/>
          <w:lang w:val="sr-Latn-CS"/>
        </w:rPr>
      </w:pPr>
    </w:p>
    <w:p w:rsidR="00DC3B60" w:rsidRPr="00F46749" w:rsidRDefault="00DC3B60" w:rsidP="00E60C01">
      <w:pPr>
        <w:rPr>
          <w:noProof/>
          <w:szCs w:val="22"/>
          <w:lang w:val="sr-Latn-CS"/>
        </w:rPr>
      </w:pPr>
      <w:r>
        <w:rPr>
          <w:b/>
          <w:noProof/>
          <w:szCs w:val="22"/>
          <w:lang w:val="sr-Latn-CS"/>
        </w:rPr>
        <w:t>Obratite se</w:t>
      </w:r>
      <w:r w:rsidRPr="00A414B8">
        <w:rPr>
          <w:b/>
          <w:noProof/>
          <w:szCs w:val="22"/>
          <w:lang w:val="sr-Latn-CS"/>
        </w:rPr>
        <w:t xml:space="preserve"> svom lekaru ili farmaceutu ukoliko bilo koje neželjeno dejstavo </w:t>
      </w:r>
      <w:r>
        <w:rPr>
          <w:b/>
          <w:noProof/>
          <w:szCs w:val="22"/>
          <w:lang w:val="sr-Latn-CS"/>
        </w:rPr>
        <w:t>dugo traje</w:t>
      </w:r>
      <w:r w:rsidRPr="00A414B8">
        <w:rPr>
          <w:b/>
          <w:noProof/>
          <w:szCs w:val="22"/>
          <w:lang w:val="sr-Latn-CS"/>
        </w:rPr>
        <w:t>, pogoršava se ili primetite bilo koje neželjeno dejstvo koje nije navedeno</w:t>
      </w:r>
      <w:r w:rsidRPr="00F46749">
        <w:rPr>
          <w:noProof/>
          <w:szCs w:val="22"/>
          <w:lang w:val="sr-Latn-CS"/>
        </w:rPr>
        <w:t xml:space="preserve">: </w:t>
      </w:r>
    </w:p>
    <w:p w:rsidR="00DC3B60" w:rsidRDefault="00DC3B60" w:rsidP="00061421">
      <w:pPr>
        <w:numPr>
          <w:ilvl w:val="0"/>
          <w:numId w:val="37"/>
        </w:numPr>
        <w:rPr>
          <w:noProof/>
          <w:szCs w:val="22"/>
          <w:lang w:val="sr-Latn-CS"/>
        </w:rPr>
      </w:pPr>
      <w:r w:rsidRPr="00F46749">
        <w:rPr>
          <w:noProof/>
          <w:szCs w:val="22"/>
          <w:lang w:val="sr-Latn-CS"/>
        </w:rPr>
        <w:t xml:space="preserve">osećaj mučnine, </w:t>
      </w:r>
      <w:r>
        <w:rPr>
          <w:noProof/>
          <w:szCs w:val="22"/>
          <w:lang w:val="sr-Latn-CS"/>
        </w:rPr>
        <w:t>povraćanje</w:t>
      </w:r>
      <w:r w:rsidRPr="00F46749">
        <w:rPr>
          <w:noProof/>
          <w:szCs w:val="22"/>
          <w:lang w:val="sr-Latn-CS"/>
        </w:rPr>
        <w:t xml:space="preserve">, proliv </w:t>
      </w:r>
    </w:p>
    <w:p w:rsidR="00DC3B60" w:rsidRDefault="00DC3B60" w:rsidP="00061421">
      <w:pPr>
        <w:numPr>
          <w:ilvl w:val="0"/>
          <w:numId w:val="37"/>
        </w:numPr>
        <w:rPr>
          <w:noProof/>
          <w:szCs w:val="22"/>
          <w:lang w:val="sr-Latn-CS"/>
        </w:rPr>
      </w:pPr>
      <w:r>
        <w:rPr>
          <w:noProof/>
          <w:szCs w:val="22"/>
          <w:lang w:val="sr-Latn-CS"/>
        </w:rPr>
        <w:t>opadanje</w:t>
      </w:r>
      <w:r w:rsidRPr="00F46749">
        <w:rPr>
          <w:noProof/>
          <w:szCs w:val="22"/>
          <w:lang w:val="sr-Latn-CS"/>
        </w:rPr>
        <w:t xml:space="preserve"> kose</w:t>
      </w:r>
    </w:p>
    <w:p w:rsidR="00DC3B60" w:rsidRDefault="00DC3B60" w:rsidP="00061421">
      <w:pPr>
        <w:numPr>
          <w:ilvl w:val="0"/>
          <w:numId w:val="37"/>
        </w:numPr>
        <w:rPr>
          <w:noProof/>
          <w:szCs w:val="22"/>
          <w:lang w:val="sr-Latn-CS"/>
        </w:rPr>
      </w:pPr>
      <w:r w:rsidRPr="00F46749">
        <w:rPr>
          <w:noProof/>
          <w:szCs w:val="22"/>
          <w:lang w:val="sr-Latn-CS"/>
        </w:rPr>
        <w:t>osip</w:t>
      </w:r>
    </w:p>
    <w:p w:rsidR="00DC3B60" w:rsidRDefault="00DC3B60" w:rsidP="00061421">
      <w:pPr>
        <w:numPr>
          <w:ilvl w:val="0"/>
          <w:numId w:val="37"/>
        </w:numPr>
        <w:rPr>
          <w:noProof/>
          <w:szCs w:val="22"/>
          <w:lang w:val="sr-Latn-CS"/>
        </w:rPr>
      </w:pPr>
      <w:r w:rsidRPr="00F46749">
        <w:rPr>
          <w:noProof/>
          <w:szCs w:val="22"/>
          <w:lang w:val="sr-Latn-CS"/>
        </w:rPr>
        <w:t>groznica</w:t>
      </w:r>
    </w:p>
    <w:p w:rsidR="00DC3B60" w:rsidRDefault="00DC3B60" w:rsidP="00061421">
      <w:pPr>
        <w:numPr>
          <w:ilvl w:val="0"/>
          <w:numId w:val="37"/>
        </w:numPr>
        <w:rPr>
          <w:i/>
          <w:iCs/>
          <w:szCs w:val="22"/>
          <w:lang w:val="sr-Latn-CS"/>
        </w:rPr>
      </w:pPr>
      <w:r w:rsidRPr="00F46749">
        <w:rPr>
          <w:noProof/>
          <w:szCs w:val="22"/>
          <w:lang w:val="sr-Latn-CS"/>
        </w:rPr>
        <w:t>pad broja crvenih krvnih zrnaca, hemoglobina (pokazano u krvnoj slici)</w:t>
      </w:r>
    </w:p>
    <w:p w:rsidR="00DC3B60" w:rsidRPr="0028318D" w:rsidRDefault="00DC3B60" w:rsidP="00390145">
      <w:pPr>
        <w:tabs>
          <w:tab w:val="num" w:pos="540"/>
        </w:tabs>
        <w:ind w:hanging="2160"/>
        <w:rPr>
          <w:rFonts w:ascii="TimesNewRoman,Italic" w:hAnsi="TimesNewRoman,Italic" w:cs="TimesNewRoman,Italic"/>
          <w:i/>
          <w:iCs/>
          <w:szCs w:val="22"/>
          <w:lang w:val="sr-Latn-CS"/>
        </w:rPr>
      </w:pPr>
    </w:p>
    <w:p w:rsidR="00DC3B60" w:rsidRDefault="00DC3B60" w:rsidP="00CA5510">
      <w:pPr>
        <w:rPr>
          <w:noProof/>
          <w:szCs w:val="22"/>
          <w:u w:val="single"/>
          <w:lang w:val="hr-HR"/>
        </w:rPr>
      </w:pPr>
    </w:p>
    <w:p w:rsidR="00DC3B60" w:rsidRDefault="00DC3B60" w:rsidP="00CA5510">
      <w:pPr>
        <w:rPr>
          <w:noProof/>
          <w:szCs w:val="22"/>
          <w:u w:val="single"/>
          <w:lang w:val="hr-HR"/>
        </w:rPr>
      </w:pPr>
    </w:p>
    <w:p w:rsidR="00DC3B60" w:rsidRDefault="00DC3B60" w:rsidP="00CA5510">
      <w:pPr>
        <w:rPr>
          <w:noProof/>
          <w:szCs w:val="22"/>
          <w:u w:val="single"/>
          <w:lang w:val="hr-HR"/>
        </w:rPr>
      </w:pPr>
    </w:p>
    <w:p w:rsidR="00DC3B60" w:rsidRPr="00ED425D" w:rsidRDefault="00DC3B60" w:rsidP="00CA5510">
      <w:pPr>
        <w:rPr>
          <w:noProof/>
          <w:szCs w:val="22"/>
          <w:u w:val="single"/>
          <w:lang w:val="hr-HR"/>
        </w:rPr>
      </w:pPr>
      <w:r>
        <w:rPr>
          <w:noProof/>
          <w:szCs w:val="22"/>
          <w:u w:val="single"/>
          <w:lang w:val="hr-HR"/>
        </w:rPr>
        <w:t>Prijavljivanje</w:t>
      </w:r>
      <w:r w:rsidRPr="00ED425D">
        <w:rPr>
          <w:noProof/>
          <w:szCs w:val="22"/>
          <w:u w:val="single"/>
          <w:lang w:val="hr-HR"/>
        </w:rPr>
        <w:t xml:space="preserve"> </w:t>
      </w:r>
      <w:r>
        <w:rPr>
          <w:noProof/>
          <w:szCs w:val="22"/>
          <w:u w:val="single"/>
          <w:lang w:val="hr-HR"/>
        </w:rPr>
        <w:t>neželjenih</w:t>
      </w:r>
      <w:r w:rsidRPr="00ED425D">
        <w:rPr>
          <w:noProof/>
          <w:szCs w:val="22"/>
          <w:u w:val="single"/>
          <w:lang w:val="hr-HR"/>
        </w:rPr>
        <w:t xml:space="preserve"> </w:t>
      </w:r>
      <w:r>
        <w:rPr>
          <w:noProof/>
          <w:szCs w:val="22"/>
          <w:u w:val="single"/>
          <w:lang w:val="hr-HR"/>
        </w:rPr>
        <w:t>reakcija</w:t>
      </w:r>
    </w:p>
    <w:p w:rsidR="00DC3B60" w:rsidRPr="00ED425D" w:rsidRDefault="00DC3B60" w:rsidP="00CA5510">
      <w:pPr>
        <w:rPr>
          <w:noProof/>
          <w:szCs w:val="22"/>
          <w:u w:val="single"/>
          <w:lang w:val="hr-HR"/>
        </w:rPr>
      </w:pPr>
    </w:p>
    <w:p w:rsidR="00DC3B60" w:rsidRPr="00ED425D" w:rsidRDefault="00DC3B60" w:rsidP="00CA5510">
      <w:pPr>
        <w:rPr>
          <w:noProof/>
          <w:szCs w:val="22"/>
          <w:lang w:val="hr-HR"/>
        </w:rPr>
      </w:pPr>
      <w:r>
        <w:rPr>
          <w:noProof/>
          <w:szCs w:val="22"/>
          <w:lang w:val="hr-HR"/>
        </w:rPr>
        <w:t>Ukoliko</w:t>
      </w:r>
      <w:r w:rsidRPr="00ED425D">
        <w:rPr>
          <w:noProof/>
          <w:szCs w:val="22"/>
          <w:lang w:val="hr-HR"/>
        </w:rPr>
        <w:t xml:space="preserve"> </w:t>
      </w:r>
      <w:r>
        <w:rPr>
          <w:noProof/>
          <w:szCs w:val="22"/>
          <w:lang w:val="hr-HR"/>
        </w:rPr>
        <w:t>Vam</w:t>
      </w:r>
      <w:r w:rsidRPr="00ED425D">
        <w:rPr>
          <w:noProof/>
          <w:szCs w:val="22"/>
          <w:lang w:val="hr-HR"/>
        </w:rPr>
        <w:t xml:space="preserve"> </w:t>
      </w:r>
      <w:r>
        <w:rPr>
          <w:noProof/>
          <w:szCs w:val="22"/>
          <w:lang w:val="hr-HR"/>
        </w:rPr>
        <w:t>se</w:t>
      </w:r>
      <w:r w:rsidRPr="00ED425D">
        <w:rPr>
          <w:noProof/>
          <w:szCs w:val="22"/>
          <w:lang w:val="hr-HR"/>
        </w:rPr>
        <w:t xml:space="preserve"> </w:t>
      </w:r>
      <w:r>
        <w:rPr>
          <w:noProof/>
          <w:szCs w:val="22"/>
          <w:lang w:val="hr-HR"/>
        </w:rPr>
        <w:t>ispolji</w:t>
      </w:r>
      <w:r w:rsidRPr="00ED425D">
        <w:rPr>
          <w:noProof/>
          <w:szCs w:val="22"/>
          <w:lang w:val="hr-HR"/>
        </w:rPr>
        <w:t xml:space="preserve"> </w:t>
      </w:r>
      <w:r>
        <w:rPr>
          <w:noProof/>
          <w:szCs w:val="22"/>
          <w:lang w:val="hr-HR"/>
        </w:rPr>
        <w:t>bilo</w:t>
      </w:r>
      <w:r w:rsidRPr="00ED425D">
        <w:rPr>
          <w:noProof/>
          <w:szCs w:val="22"/>
          <w:lang w:val="hr-HR"/>
        </w:rPr>
        <w:t xml:space="preserve"> </w:t>
      </w:r>
      <w:r>
        <w:rPr>
          <w:noProof/>
          <w:szCs w:val="22"/>
          <w:lang w:val="hr-HR"/>
        </w:rPr>
        <w:t>koja</w:t>
      </w:r>
      <w:r w:rsidRPr="00ED425D">
        <w:rPr>
          <w:noProof/>
          <w:szCs w:val="22"/>
          <w:lang w:val="hr-HR"/>
        </w:rPr>
        <w:t xml:space="preserve"> </w:t>
      </w:r>
      <w:r>
        <w:rPr>
          <w:noProof/>
          <w:szCs w:val="22"/>
          <w:lang w:val="hr-HR"/>
        </w:rPr>
        <w:t>neželjena</w:t>
      </w:r>
      <w:r w:rsidRPr="00ED425D">
        <w:rPr>
          <w:noProof/>
          <w:szCs w:val="22"/>
          <w:lang w:val="hr-HR"/>
        </w:rPr>
        <w:t xml:space="preserve"> </w:t>
      </w:r>
      <w:r>
        <w:rPr>
          <w:noProof/>
          <w:szCs w:val="22"/>
          <w:lang w:val="hr-HR"/>
        </w:rPr>
        <w:t>reakcija</w:t>
      </w:r>
      <w:r w:rsidRPr="00ED425D">
        <w:rPr>
          <w:noProof/>
          <w:szCs w:val="22"/>
          <w:lang w:val="hr-HR"/>
        </w:rPr>
        <w:t xml:space="preserve">, </w:t>
      </w:r>
      <w:r>
        <w:rPr>
          <w:noProof/>
          <w:szCs w:val="22"/>
          <w:lang w:val="hr-HR"/>
        </w:rPr>
        <w:t>potrebno</w:t>
      </w:r>
      <w:r w:rsidRPr="00ED425D">
        <w:rPr>
          <w:noProof/>
          <w:szCs w:val="22"/>
          <w:lang w:val="hr-HR"/>
        </w:rPr>
        <w:t xml:space="preserve"> </w:t>
      </w:r>
      <w:r>
        <w:rPr>
          <w:noProof/>
          <w:szCs w:val="22"/>
          <w:lang w:val="hr-HR"/>
        </w:rPr>
        <w:t>je</w:t>
      </w:r>
      <w:r w:rsidRPr="00ED425D">
        <w:rPr>
          <w:noProof/>
          <w:szCs w:val="22"/>
          <w:lang w:val="hr-HR"/>
        </w:rPr>
        <w:t xml:space="preserve"> </w:t>
      </w:r>
      <w:r>
        <w:rPr>
          <w:noProof/>
          <w:szCs w:val="22"/>
          <w:lang w:val="hr-HR"/>
        </w:rPr>
        <w:t>da</w:t>
      </w:r>
      <w:r w:rsidRPr="00ED425D">
        <w:rPr>
          <w:noProof/>
          <w:szCs w:val="22"/>
          <w:lang w:val="hr-HR"/>
        </w:rPr>
        <w:t xml:space="preserve"> </w:t>
      </w:r>
      <w:r>
        <w:rPr>
          <w:noProof/>
          <w:szCs w:val="22"/>
          <w:lang w:val="hr-HR"/>
        </w:rPr>
        <w:t>o</w:t>
      </w:r>
      <w:r w:rsidRPr="00ED425D">
        <w:rPr>
          <w:noProof/>
          <w:szCs w:val="22"/>
          <w:lang w:val="hr-HR"/>
        </w:rPr>
        <w:t xml:space="preserve"> </w:t>
      </w:r>
      <w:r>
        <w:rPr>
          <w:noProof/>
          <w:szCs w:val="22"/>
          <w:lang w:val="hr-HR"/>
        </w:rPr>
        <w:t>tome</w:t>
      </w:r>
      <w:r w:rsidRPr="00ED425D">
        <w:rPr>
          <w:noProof/>
          <w:szCs w:val="22"/>
          <w:lang w:val="hr-HR"/>
        </w:rPr>
        <w:t xml:space="preserve"> </w:t>
      </w:r>
      <w:r>
        <w:rPr>
          <w:noProof/>
          <w:szCs w:val="22"/>
          <w:lang w:val="hr-HR"/>
        </w:rPr>
        <w:t>obavestite lekara</w:t>
      </w:r>
      <w:r w:rsidRPr="00ED425D">
        <w:rPr>
          <w:noProof/>
          <w:szCs w:val="22"/>
          <w:lang w:val="hr-HR"/>
        </w:rPr>
        <w:t xml:space="preserve"> </w:t>
      </w:r>
      <w:r>
        <w:rPr>
          <w:noProof/>
          <w:szCs w:val="22"/>
          <w:lang w:val="hr-HR"/>
        </w:rPr>
        <w:t>ili farmaceuta. Ovo</w:t>
      </w:r>
      <w:r w:rsidRPr="00ED425D">
        <w:rPr>
          <w:noProof/>
          <w:szCs w:val="22"/>
          <w:lang w:val="hr-HR"/>
        </w:rPr>
        <w:t xml:space="preserve"> </w:t>
      </w:r>
      <w:r>
        <w:rPr>
          <w:noProof/>
          <w:szCs w:val="22"/>
          <w:lang w:val="hr-HR"/>
        </w:rPr>
        <w:t>uključuje</w:t>
      </w:r>
      <w:r w:rsidRPr="00ED425D">
        <w:rPr>
          <w:noProof/>
          <w:szCs w:val="22"/>
          <w:lang w:val="hr-HR"/>
        </w:rPr>
        <w:t xml:space="preserve"> </w:t>
      </w:r>
      <w:r>
        <w:rPr>
          <w:noProof/>
          <w:szCs w:val="22"/>
          <w:lang w:val="hr-HR"/>
        </w:rPr>
        <w:t>i</w:t>
      </w:r>
      <w:r w:rsidRPr="00ED425D">
        <w:rPr>
          <w:noProof/>
          <w:szCs w:val="22"/>
          <w:lang w:val="hr-HR"/>
        </w:rPr>
        <w:t xml:space="preserve"> </w:t>
      </w:r>
      <w:r>
        <w:rPr>
          <w:noProof/>
          <w:szCs w:val="22"/>
          <w:lang w:val="hr-HR"/>
        </w:rPr>
        <w:t>svaku</w:t>
      </w:r>
      <w:r w:rsidRPr="00ED425D">
        <w:rPr>
          <w:noProof/>
          <w:szCs w:val="22"/>
          <w:lang w:val="hr-HR"/>
        </w:rPr>
        <w:t xml:space="preserve"> </w:t>
      </w:r>
      <w:r>
        <w:rPr>
          <w:noProof/>
          <w:szCs w:val="22"/>
          <w:lang w:val="hr-HR"/>
        </w:rPr>
        <w:t>moguću</w:t>
      </w:r>
      <w:r w:rsidRPr="00ED425D">
        <w:rPr>
          <w:noProof/>
          <w:szCs w:val="22"/>
          <w:lang w:val="hr-HR"/>
        </w:rPr>
        <w:t xml:space="preserve"> </w:t>
      </w:r>
      <w:r>
        <w:rPr>
          <w:noProof/>
          <w:szCs w:val="22"/>
          <w:lang w:val="hr-HR"/>
        </w:rPr>
        <w:t>neželjenu</w:t>
      </w:r>
      <w:r w:rsidRPr="00ED425D">
        <w:rPr>
          <w:noProof/>
          <w:szCs w:val="22"/>
          <w:lang w:val="hr-HR"/>
        </w:rPr>
        <w:t xml:space="preserve"> </w:t>
      </w:r>
      <w:r>
        <w:rPr>
          <w:noProof/>
          <w:szCs w:val="22"/>
          <w:lang w:val="hr-HR"/>
        </w:rPr>
        <w:t>reakciju</w:t>
      </w:r>
      <w:r w:rsidRPr="00ED425D">
        <w:rPr>
          <w:noProof/>
          <w:szCs w:val="22"/>
          <w:lang w:val="hr-HR"/>
        </w:rPr>
        <w:t xml:space="preserve"> </w:t>
      </w:r>
      <w:r>
        <w:rPr>
          <w:noProof/>
          <w:szCs w:val="22"/>
          <w:lang w:val="hr-HR"/>
        </w:rPr>
        <w:t>koja</w:t>
      </w:r>
      <w:r w:rsidRPr="00ED425D">
        <w:rPr>
          <w:noProof/>
          <w:szCs w:val="22"/>
          <w:lang w:val="hr-HR"/>
        </w:rPr>
        <w:t xml:space="preserve"> </w:t>
      </w:r>
      <w:r>
        <w:rPr>
          <w:noProof/>
          <w:szCs w:val="22"/>
          <w:lang w:val="hr-HR"/>
        </w:rPr>
        <w:t>nije</w:t>
      </w:r>
      <w:r w:rsidRPr="00ED425D">
        <w:rPr>
          <w:noProof/>
          <w:szCs w:val="22"/>
          <w:lang w:val="hr-HR"/>
        </w:rPr>
        <w:t xml:space="preserve"> </w:t>
      </w:r>
      <w:r>
        <w:rPr>
          <w:noProof/>
          <w:szCs w:val="22"/>
          <w:lang w:val="hr-HR"/>
        </w:rPr>
        <w:t>navedena</w:t>
      </w:r>
      <w:r w:rsidRPr="00ED425D">
        <w:rPr>
          <w:noProof/>
          <w:szCs w:val="22"/>
          <w:lang w:val="hr-HR"/>
        </w:rPr>
        <w:t xml:space="preserve"> </w:t>
      </w:r>
      <w:r>
        <w:rPr>
          <w:noProof/>
          <w:szCs w:val="22"/>
          <w:lang w:val="hr-HR"/>
        </w:rPr>
        <w:t>u</w:t>
      </w:r>
      <w:r w:rsidRPr="00ED425D">
        <w:rPr>
          <w:noProof/>
          <w:szCs w:val="22"/>
          <w:lang w:val="hr-HR"/>
        </w:rPr>
        <w:t xml:space="preserve"> </w:t>
      </w:r>
      <w:r>
        <w:rPr>
          <w:noProof/>
          <w:szCs w:val="22"/>
          <w:lang w:val="hr-HR"/>
        </w:rPr>
        <w:t>ovom</w:t>
      </w:r>
      <w:r w:rsidRPr="00ED425D">
        <w:rPr>
          <w:noProof/>
          <w:szCs w:val="22"/>
          <w:lang w:val="hr-HR"/>
        </w:rPr>
        <w:t xml:space="preserve"> </w:t>
      </w:r>
      <w:r>
        <w:rPr>
          <w:noProof/>
          <w:szCs w:val="22"/>
          <w:lang w:val="hr-HR"/>
        </w:rPr>
        <w:t>uputstvu</w:t>
      </w:r>
      <w:r w:rsidRPr="00ED425D">
        <w:rPr>
          <w:noProof/>
          <w:szCs w:val="22"/>
          <w:lang w:val="hr-HR"/>
        </w:rPr>
        <w:t xml:space="preserve">. </w:t>
      </w:r>
      <w:r>
        <w:rPr>
          <w:noProof/>
          <w:szCs w:val="22"/>
          <w:lang w:val="hr-HR"/>
        </w:rPr>
        <w:t>Prijavljivanjem</w:t>
      </w:r>
      <w:r w:rsidRPr="00ED425D">
        <w:rPr>
          <w:noProof/>
          <w:szCs w:val="22"/>
          <w:lang w:val="hr-HR"/>
        </w:rPr>
        <w:t xml:space="preserve"> </w:t>
      </w:r>
      <w:r>
        <w:rPr>
          <w:noProof/>
          <w:szCs w:val="22"/>
          <w:lang w:val="hr-HR"/>
        </w:rPr>
        <w:t>neželjenih</w:t>
      </w:r>
      <w:r w:rsidRPr="00ED425D">
        <w:rPr>
          <w:noProof/>
          <w:szCs w:val="22"/>
          <w:lang w:val="hr-HR"/>
        </w:rPr>
        <w:t xml:space="preserve"> </w:t>
      </w:r>
      <w:r>
        <w:rPr>
          <w:noProof/>
          <w:szCs w:val="22"/>
          <w:lang w:val="hr-HR"/>
        </w:rPr>
        <w:t>reakcija</w:t>
      </w:r>
      <w:r w:rsidRPr="00ED425D">
        <w:rPr>
          <w:noProof/>
          <w:szCs w:val="22"/>
          <w:lang w:val="hr-HR"/>
        </w:rPr>
        <w:t xml:space="preserve"> </w:t>
      </w:r>
      <w:r>
        <w:rPr>
          <w:noProof/>
          <w:szCs w:val="22"/>
          <w:lang w:val="hr-HR"/>
        </w:rPr>
        <w:t>možete</w:t>
      </w:r>
      <w:r w:rsidRPr="00ED425D">
        <w:rPr>
          <w:noProof/>
          <w:szCs w:val="22"/>
          <w:lang w:val="hr-HR"/>
        </w:rPr>
        <w:t xml:space="preserve"> </w:t>
      </w:r>
      <w:r>
        <w:rPr>
          <w:noProof/>
          <w:szCs w:val="22"/>
          <w:lang w:val="hr-HR"/>
        </w:rPr>
        <w:t>da</w:t>
      </w:r>
      <w:r w:rsidRPr="00ED425D">
        <w:rPr>
          <w:noProof/>
          <w:szCs w:val="22"/>
          <w:lang w:val="hr-HR"/>
        </w:rPr>
        <w:t xml:space="preserve"> </w:t>
      </w:r>
      <w:r>
        <w:rPr>
          <w:noProof/>
          <w:szCs w:val="22"/>
          <w:lang w:val="hr-HR"/>
        </w:rPr>
        <w:t>pomognete</w:t>
      </w:r>
      <w:r w:rsidRPr="00ED425D">
        <w:rPr>
          <w:noProof/>
          <w:szCs w:val="22"/>
          <w:lang w:val="hr-HR"/>
        </w:rPr>
        <w:t xml:space="preserve"> </w:t>
      </w:r>
      <w:r>
        <w:rPr>
          <w:noProof/>
          <w:szCs w:val="22"/>
          <w:lang w:val="hr-HR"/>
        </w:rPr>
        <w:t>u</w:t>
      </w:r>
      <w:r w:rsidRPr="00ED425D">
        <w:rPr>
          <w:noProof/>
          <w:szCs w:val="22"/>
          <w:lang w:val="hr-HR"/>
        </w:rPr>
        <w:t xml:space="preserve"> </w:t>
      </w:r>
      <w:r>
        <w:rPr>
          <w:noProof/>
          <w:szCs w:val="22"/>
          <w:lang w:val="hr-HR"/>
        </w:rPr>
        <w:t>proceni</w:t>
      </w:r>
      <w:r w:rsidRPr="00ED425D">
        <w:rPr>
          <w:noProof/>
          <w:szCs w:val="22"/>
          <w:lang w:val="hr-HR"/>
        </w:rPr>
        <w:t xml:space="preserve"> </w:t>
      </w:r>
      <w:r>
        <w:rPr>
          <w:noProof/>
          <w:szCs w:val="22"/>
          <w:lang w:val="hr-HR"/>
        </w:rPr>
        <w:t>bezbednosti</w:t>
      </w:r>
      <w:r w:rsidRPr="00ED425D">
        <w:rPr>
          <w:noProof/>
          <w:szCs w:val="22"/>
          <w:lang w:val="hr-HR"/>
        </w:rPr>
        <w:t xml:space="preserve"> </w:t>
      </w:r>
      <w:r>
        <w:rPr>
          <w:noProof/>
          <w:szCs w:val="22"/>
          <w:lang w:val="hr-HR"/>
        </w:rPr>
        <w:t>ovog</w:t>
      </w:r>
      <w:r w:rsidRPr="00ED425D">
        <w:rPr>
          <w:noProof/>
          <w:szCs w:val="22"/>
          <w:lang w:val="hr-HR"/>
        </w:rPr>
        <w:t xml:space="preserve"> </w:t>
      </w:r>
      <w:r>
        <w:rPr>
          <w:noProof/>
          <w:szCs w:val="22"/>
          <w:lang w:val="hr-HR"/>
        </w:rPr>
        <w:t>leka</w:t>
      </w:r>
      <w:r w:rsidRPr="00ED425D">
        <w:rPr>
          <w:noProof/>
          <w:szCs w:val="22"/>
          <w:lang w:val="hr-HR"/>
        </w:rPr>
        <w:t xml:space="preserve">. </w:t>
      </w:r>
      <w:r>
        <w:rPr>
          <w:noProof/>
          <w:szCs w:val="22"/>
          <w:lang w:val="hr-HR"/>
        </w:rPr>
        <w:t>Sumnju</w:t>
      </w:r>
      <w:r w:rsidRPr="00ED425D">
        <w:rPr>
          <w:noProof/>
          <w:szCs w:val="22"/>
          <w:lang w:val="hr-HR"/>
        </w:rPr>
        <w:t xml:space="preserve"> </w:t>
      </w:r>
      <w:r>
        <w:rPr>
          <w:noProof/>
          <w:szCs w:val="22"/>
          <w:lang w:val="hr-HR"/>
        </w:rPr>
        <w:t>na</w:t>
      </w:r>
      <w:r w:rsidRPr="00ED425D">
        <w:rPr>
          <w:noProof/>
          <w:szCs w:val="22"/>
          <w:lang w:val="hr-HR"/>
        </w:rPr>
        <w:t xml:space="preserve"> </w:t>
      </w:r>
      <w:r>
        <w:rPr>
          <w:noProof/>
          <w:szCs w:val="22"/>
          <w:lang w:val="hr-HR"/>
        </w:rPr>
        <w:t>neželjene</w:t>
      </w:r>
      <w:r w:rsidRPr="00ED425D">
        <w:rPr>
          <w:noProof/>
          <w:szCs w:val="22"/>
          <w:lang w:val="hr-HR"/>
        </w:rPr>
        <w:t xml:space="preserve"> </w:t>
      </w:r>
      <w:r>
        <w:rPr>
          <w:noProof/>
          <w:szCs w:val="22"/>
          <w:lang w:val="hr-HR"/>
        </w:rPr>
        <w:t>reakcije</w:t>
      </w:r>
      <w:r w:rsidRPr="00ED425D">
        <w:rPr>
          <w:noProof/>
          <w:szCs w:val="22"/>
          <w:lang w:val="hr-HR"/>
        </w:rPr>
        <w:t xml:space="preserve"> </w:t>
      </w:r>
      <w:r>
        <w:rPr>
          <w:noProof/>
          <w:szCs w:val="22"/>
          <w:lang w:val="hr-HR"/>
        </w:rPr>
        <w:t>možete</w:t>
      </w:r>
      <w:r w:rsidRPr="00ED425D">
        <w:rPr>
          <w:noProof/>
          <w:szCs w:val="22"/>
          <w:lang w:val="hr-HR"/>
        </w:rPr>
        <w:t xml:space="preserve"> </w:t>
      </w:r>
      <w:r>
        <w:rPr>
          <w:noProof/>
          <w:szCs w:val="22"/>
          <w:lang w:val="hr-HR"/>
        </w:rPr>
        <w:t>da</w:t>
      </w:r>
      <w:r w:rsidRPr="00ED425D">
        <w:rPr>
          <w:noProof/>
          <w:szCs w:val="22"/>
          <w:lang w:val="hr-HR"/>
        </w:rPr>
        <w:t xml:space="preserve"> </w:t>
      </w:r>
      <w:r>
        <w:rPr>
          <w:noProof/>
          <w:szCs w:val="22"/>
          <w:lang w:val="hr-HR"/>
        </w:rPr>
        <w:t>prijavite</w:t>
      </w:r>
      <w:r w:rsidRPr="00ED425D">
        <w:rPr>
          <w:noProof/>
          <w:szCs w:val="22"/>
          <w:lang w:val="hr-HR"/>
        </w:rPr>
        <w:t xml:space="preserve"> </w:t>
      </w:r>
      <w:r>
        <w:rPr>
          <w:noProof/>
          <w:szCs w:val="22"/>
          <w:lang w:val="sr-Latn-CS"/>
        </w:rPr>
        <w:t>Agenciji</w:t>
      </w:r>
      <w:r w:rsidRPr="00ED425D">
        <w:rPr>
          <w:noProof/>
          <w:szCs w:val="22"/>
          <w:lang w:val="sr-Latn-CS"/>
        </w:rPr>
        <w:t xml:space="preserve"> </w:t>
      </w:r>
      <w:r>
        <w:rPr>
          <w:noProof/>
          <w:szCs w:val="22"/>
          <w:lang w:val="sr-Latn-CS"/>
        </w:rPr>
        <w:t>za</w:t>
      </w:r>
      <w:r w:rsidRPr="00ED425D">
        <w:rPr>
          <w:noProof/>
          <w:szCs w:val="22"/>
          <w:lang w:val="sr-Latn-CS"/>
        </w:rPr>
        <w:t xml:space="preserve"> </w:t>
      </w:r>
      <w:r>
        <w:rPr>
          <w:noProof/>
          <w:szCs w:val="22"/>
          <w:lang w:val="sr-Latn-CS"/>
        </w:rPr>
        <w:t>lekove</w:t>
      </w:r>
      <w:r w:rsidRPr="00ED425D">
        <w:rPr>
          <w:noProof/>
          <w:szCs w:val="22"/>
          <w:lang w:val="sr-Latn-CS"/>
        </w:rPr>
        <w:t xml:space="preserve"> </w:t>
      </w:r>
      <w:r>
        <w:rPr>
          <w:noProof/>
          <w:szCs w:val="22"/>
          <w:lang w:val="sr-Latn-CS"/>
        </w:rPr>
        <w:t>i</w:t>
      </w:r>
      <w:r w:rsidRPr="00ED425D">
        <w:rPr>
          <w:noProof/>
          <w:szCs w:val="22"/>
          <w:lang w:val="sr-Latn-CS"/>
        </w:rPr>
        <w:t xml:space="preserve"> </w:t>
      </w:r>
      <w:r>
        <w:rPr>
          <w:noProof/>
          <w:szCs w:val="22"/>
          <w:lang w:val="sr-Latn-CS"/>
        </w:rPr>
        <w:t>medicinska</w:t>
      </w:r>
      <w:r w:rsidRPr="00ED425D">
        <w:rPr>
          <w:noProof/>
          <w:szCs w:val="22"/>
          <w:lang w:val="sr-Latn-CS"/>
        </w:rPr>
        <w:t xml:space="preserve"> </w:t>
      </w:r>
      <w:r>
        <w:rPr>
          <w:noProof/>
          <w:szCs w:val="22"/>
          <w:lang w:val="sr-Latn-CS"/>
        </w:rPr>
        <w:t>sredstva</w:t>
      </w:r>
      <w:r w:rsidRPr="00ED425D">
        <w:rPr>
          <w:noProof/>
          <w:szCs w:val="22"/>
          <w:lang w:val="sr-Latn-CS"/>
        </w:rPr>
        <w:t xml:space="preserve"> </w:t>
      </w:r>
      <w:r>
        <w:rPr>
          <w:noProof/>
          <w:szCs w:val="22"/>
          <w:lang w:val="sr-Latn-CS"/>
        </w:rPr>
        <w:t>Srbije</w:t>
      </w:r>
      <w:r w:rsidRPr="00ED425D">
        <w:rPr>
          <w:noProof/>
          <w:szCs w:val="22"/>
          <w:lang w:val="sr-Latn-CS"/>
        </w:rPr>
        <w:t xml:space="preserve"> (</w:t>
      </w:r>
      <w:r>
        <w:rPr>
          <w:noProof/>
          <w:szCs w:val="22"/>
          <w:lang w:val="sr-Latn-CS"/>
        </w:rPr>
        <w:t>ALIMS</w:t>
      </w:r>
      <w:r w:rsidRPr="00ED425D">
        <w:rPr>
          <w:noProof/>
          <w:szCs w:val="22"/>
          <w:lang w:val="sr-Latn-CS"/>
        </w:rPr>
        <w:t>)</w:t>
      </w:r>
      <w:r w:rsidRPr="00ED425D">
        <w:rPr>
          <w:noProof/>
          <w:szCs w:val="22"/>
          <w:lang w:val="hr-HR"/>
        </w:rPr>
        <w:t>:</w:t>
      </w:r>
    </w:p>
    <w:p w:rsidR="00DC3B60" w:rsidRPr="00ED425D" w:rsidRDefault="00DC3B60" w:rsidP="00CA5510">
      <w:pPr>
        <w:rPr>
          <w:noProof/>
          <w:szCs w:val="22"/>
          <w:lang w:val="hr-HR"/>
        </w:rPr>
      </w:pPr>
    </w:p>
    <w:p w:rsidR="00DC3B60" w:rsidRPr="00ED425D" w:rsidRDefault="00DC3B60" w:rsidP="00CA5510">
      <w:pPr>
        <w:rPr>
          <w:noProof/>
          <w:szCs w:val="22"/>
          <w:lang w:val="sr-Latn-CS"/>
        </w:rPr>
      </w:pPr>
      <w:r>
        <w:rPr>
          <w:noProof/>
          <w:szCs w:val="22"/>
          <w:lang w:val="sr-Latn-CS"/>
        </w:rPr>
        <w:t>Agencija</w:t>
      </w:r>
      <w:r w:rsidRPr="00ED425D">
        <w:rPr>
          <w:noProof/>
          <w:szCs w:val="22"/>
          <w:lang w:val="sr-Latn-CS"/>
        </w:rPr>
        <w:t xml:space="preserve"> </w:t>
      </w:r>
      <w:r>
        <w:rPr>
          <w:noProof/>
          <w:szCs w:val="22"/>
          <w:lang w:val="sr-Latn-CS"/>
        </w:rPr>
        <w:t>za</w:t>
      </w:r>
      <w:r w:rsidRPr="00ED425D">
        <w:rPr>
          <w:noProof/>
          <w:szCs w:val="22"/>
          <w:lang w:val="sr-Latn-CS"/>
        </w:rPr>
        <w:t xml:space="preserve"> </w:t>
      </w:r>
      <w:r>
        <w:rPr>
          <w:noProof/>
          <w:szCs w:val="22"/>
          <w:lang w:val="sr-Latn-CS"/>
        </w:rPr>
        <w:t>lekove</w:t>
      </w:r>
      <w:r w:rsidRPr="00ED425D">
        <w:rPr>
          <w:noProof/>
          <w:szCs w:val="22"/>
          <w:lang w:val="sr-Latn-CS"/>
        </w:rPr>
        <w:t xml:space="preserve"> </w:t>
      </w:r>
      <w:r>
        <w:rPr>
          <w:noProof/>
          <w:szCs w:val="22"/>
          <w:lang w:val="sr-Latn-CS"/>
        </w:rPr>
        <w:t>i</w:t>
      </w:r>
      <w:r w:rsidRPr="00ED425D">
        <w:rPr>
          <w:noProof/>
          <w:szCs w:val="22"/>
          <w:lang w:val="sr-Latn-CS"/>
        </w:rPr>
        <w:t xml:space="preserve"> </w:t>
      </w:r>
      <w:r>
        <w:rPr>
          <w:noProof/>
          <w:szCs w:val="22"/>
          <w:lang w:val="sr-Latn-CS"/>
        </w:rPr>
        <w:t>medicinska</w:t>
      </w:r>
      <w:r w:rsidRPr="00ED425D">
        <w:rPr>
          <w:noProof/>
          <w:szCs w:val="22"/>
          <w:lang w:val="sr-Latn-CS"/>
        </w:rPr>
        <w:t xml:space="preserve"> </w:t>
      </w:r>
      <w:r>
        <w:rPr>
          <w:noProof/>
          <w:szCs w:val="22"/>
          <w:lang w:val="sr-Latn-CS"/>
        </w:rPr>
        <w:t>sredstva</w:t>
      </w:r>
      <w:r w:rsidRPr="00ED425D">
        <w:rPr>
          <w:noProof/>
          <w:szCs w:val="22"/>
          <w:lang w:val="sr-Latn-CS"/>
        </w:rPr>
        <w:t xml:space="preserve"> </w:t>
      </w:r>
      <w:r>
        <w:rPr>
          <w:noProof/>
          <w:szCs w:val="22"/>
          <w:lang w:val="sr-Latn-CS"/>
        </w:rPr>
        <w:t>Srbije</w:t>
      </w:r>
    </w:p>
    <w:p w:rsidR="00DC3B60" w:rsidRPr="00ED425D" w:rsidRDefault="00DC3B60" w:rsidP="00CA5510">
      <w:pPr>
        <w:rPr>
          <w:noProof/>
          <w:szCs w:val="22"/>
          <w:lang w:val="sr-Latn-CS"/>
        </w:rPr>
      </w:pPr>
      <w:r>
        <w:rPr>
          <w:noProof/>
          <w:szCs w:val="22"/>
          <w:lang w:val="sr-Latn-CS"/>
        </w:rPr>
        <w:t>Nacionalni</w:t>
      </w:r>
      <w:r w:rsidRPr="00ED425D">
        <w:rPr>
          <w:noProof/>
          <w:szCs w:val="22"/>
          <w:lang w:val="sr-Latn-CS"/>
        </w:rPr>
        <w:t xml:space="preserve"> </w:t>
      </w:r>
      <w:r>
        <w:rPr>
          <w:noProof/>
          <w:szCs w:val="22"/>
          <w:lang w:val="sr-Latn-CS"/>
        </w:rPr>
        <w:t>centar</w:t>
      </w:r>
      <w:r w:rsidRPr="00ED425D">
        <w:rPr>
          <w:noProof/>
          <w:szCs w:val="22"/>
          <w:lang w:val="sr-Latn-CS"/>
        </w:rPr>
        <w:t xml:space="preserve"> </w:t>
      </w:r>
      <w:r>
        <w:rPr>
          <w:noProof/>
          <w:szCs w:val="22"/>
          <w:lang w:val="sr-Latn-CS"/>
        </w:rPr>
        <w:t>za</w:t>
      </w:r>
      <w:r w:rsidRPr="00ED425D">
        <w:rPr>
          <w:noProof/>
          <w:szCs w:val="22"/>
          <w:lang w:val="sr-Latn-CS"/>
        </w:rPr>
        <w:t xml:space="preserve"> </w:t>
      </w:r>
      <w:r>
        <w:rPr>
          <w:noProof/>
          <w:szCs w:val="22"/>
          <w:lang w:val="sr-Latn-CS"/>
        </w:rPr>
        <w:t>farmakovigilancu</w:t>
      </w:r>
    </w:p>
    <w:p w:rsidR="00DC3B60" w:rsidRPr="001F6D28" w:rsidRDefault="00DC3B60" w:rsidP="00CA5510">
      <w:pPr>
        <w:rPr>
          <w:noProof/>
          <w:szCs w:val="22"/>
          <w:lang w:val="sr-Latn-CS"/>
        </w:rPr>
      </w:pPr>
      <w:r w:rsidRPr="001F6D28">
        <w:rPr>
          <w:noProof/>
          <w:szCs w:val="22"/>
          <w:lang w:val="sr-Latn-CS"/>
        </w:rPr>
        <w:t>Vojvode Stepe 458, 11221 Beograd</w:t>
      </w:r>
    </w:p>
    <w:p w:rsidR="00DC3B60" w:rsidRPr="001F6D28" w:rsidRDefault="00DC3B60" w:rsidP="00CA5510">
      <w:pPr>
        <w:rPr>
          <w:noProof/>
          <w:szCs w:val="22"/>
          <w:lang w:val="sr-Latn-CS"/>
        </w:rPr>
      </w:pPr>
      <w:r w:rsidRPr="001F6D28">
        <w:rPr>
          <w:noProof/>
          <w:szCs w:val="22"/>
          <w:lang w:val="sr-Latn-CS"/>
        </w:rPr>
        <w:t>Republika Srbija</w:t>
      </w:r>
    </w:p>
    <w:p w:rsidR="00DC3B60" w:rsidRPr="001F6D28" w:rsidRDefault="00DC3B60" w:rsidP="00CA5510">
      <w:pPr>
        <w:rPr>
          <w:noProof/>
          <w:szCs w:val="22"/>
          <w:lang w:val="sr-Latn-CS"/>
        </w:rPr>
      </w:pPr>
      <w:r w:rsidRPr="001F6D28">
        <w:rPr>
          <w:noProof/>
          <w:szCs w:val="22"/>
          <w:lang w:val="sr-Latn-CS"/>
        </w:rPr>
        <w:t>website: www.alims.gov.rs</w:t>
      </w:r>
    </w:p>
    <w:p w:rsidR="00DC3B60" w:rsidRPr="001F6D28" w:rsidRDefault="00DC3B60" w:rsidP="00CA5510">
      <w:pPr>
        <w:rPr>
          <w:noProof/>
          <w:szCs w:val="22"/>
          <w:lang w:val="sr-Latn-CS"/>
        </w:rPr>
      </w:pPr>
      <w:r w:rsidRPr="001F6D28">
        <w:rPr>
          <w:noProof/>
          <w:szCs w:val="22"/>
          <w:lang w:val="sr-Latn-CS"/>
        </w:rPr>
        <w:t xml:space="preserve">e-mail: </w:t>
      </w:r>
      <w:hyperlink r:id="rId9" w:history="1">
        <w:r w:rsidRPr="001F6D28">
          <w:rPr>
            <w:rStyle w:val="Hyperlink"/>
            <w:noProof/>
            <w:color w:val="auto"/>
            <w:szCs w:val="22"/>
            <w:u w:val="none"/>
            <w:lang w:val="sr-Latn-CS"/>
          </w:rPr>
          <w:t>nezeljene.reakcije@alims.gov.rs</w:t>
        </w:r>
      </w:hyperlink>
    </w:p>
    <w:p w:rsidR="00DC3B60" w:rsidRPr="001F6D28" w:rsidRDefault="00DC3B60" w:rsidP="00030B1C">
      <w:pPr>
        <w:pStyle w:val="NASLOV123"/>
        <w:rPr>
          <w:lang w:val="sr-Latn-CS"/>
        </w:rPr>
      </w:pPr>
      <w:r w:rsidRPr="001F6D28">
        <w:rPr>
          <w:lang w:val="sr-Latn-CS"/>
        </w:rPr>
        <w:t xml:space="preserve">5. Kako čuvati lek </w:t>
      </w:r>
      <w:bookmarkStart w:id="0" w:name="_GoBack"/>
      <w:bookmarkEnd w:id="0"/>
      <w:r>
        <w:rPr>
          <w:lang w:val="pl-PL"/>
        </w:rPr>
        <w:t>Farin</w:t>
      </w:r>
    </w:p>
    <w:p w:rsidR="00DC3B60" w:rsidRDefault="00DC3B60" w:rsidP="00296E21">
      <w:pPr>
        <w:widowControl w:val="0"/>
        <w:autoSpaceDE w:val="0"/>
        <w:autoSpaceDN w:val="0"/>
        <w:rPr>
          <w:szCs w:val="22"/>
          <w:lang w:val="sr-Latn-CS"/>
        </w:rPr>
      </w:pPr>
      <w:r>
        <w:rPr>
          <w:szCs w:val="22"/>
          <w:lang w:val="sr-Latn-CS"/>
        </w:rPr>
        <w:t>Čuvati lek van vidokruga i domašaja dece.</w:t>
      </w:r>
    </w:p>
    <w:p w:rsidR="00DC3B60" w:rsidRPr="00416B80" w:rsidRDefault="00DC3B60" w:rsidP="00CA5510">
      <w:pPr>
        <w:rPr>
          <w:szCs w:val="22"/>
          <w:lang w:val="sr-Latn-CS"/>
        </w:rPr>
      </w:pPr>
    </w:p>
    <w:p w:rsidR="00DC3B60" w:rsidRPr="00416B80" w:rsidRDefault="00DC3B60" w:rsidP="00CA5510">
      <w:pPr>
        <w:rPr>
          <w:szCs w:val="22"/>
          <w:lang w:val="sr-Latn-CS"/>
        </w:rPr>
      </w:pPr>
      <w:r w:rsidRPr="00FB466D">
        <w:rPr>
          <w:szCs w:val="22"/>
          <w:lang w:val="sr-Latn-CS"/>
        </w:rPr>
        <w:t>Ne smete koristiti lek F</w:t>
      </w:r>
      <w:r>
        <w:rPr>
          <w:szCs w:val="22"/>
          <w:lang w:val="sr-Latn-CS"/>
        </w:rPr>
        <w:t>arin</w:t>
      </w:r>
      <w:r w:rsidRPr="00FB466D">
        <w:rPr>
          <w:szCs w:val="22"/>
          <w:lang w:val="sr-Latn-CS"/>
        </w:rPr>
        <w:t xml:space="preserve"> posle isteka roka upotrebe naznačenog na blisteru i spoljašnjem pakovanju </w:t>
      </w:r>
      <w:r w:rsidRPr="00CC40A4">
        <w:rPr>
          <w:szCs w:val="22"/>
          <w:lang w:val="sv-SE"/>
        </w:rPr>
        <w:t>nakon „Važi do”. Datum isteka roka upotrebe se odnosi na poslednji dan navedenog meseca</w:t>
      </w:r>
      <w:r>
        <w:rPr>
          <w:szCs w:val="22"/>
          <w:lang w:val="sv-SE"/>
        </w:rPr>
        <w:t>.</w:t>
      </w:r>
    </w:p>
    <w:p w:rsidR="00DC3B60" w:rsidRPr="001F6D28" w:rsidRDefault="00DC3B60" w:rsidP="00CA5510">
      <w:pPr>
        <w:rPr>
          <w:szCs w:val="22"/>
          <w:lang w:val="sr-Latn-CS"/>
        </w:rPr>
      </w:pPr>
    </w:p>
    <w:p w:rsidR="00DC3B60" w:rsidRPr="00F46749" w:rsidRDefault="00DC3B60" w:rsidP="00E60C01">
      <w:pPr>
        <w:pStyle w:val="Header"/>
        <w:tabs>
          <w:tab w:val="clear" w:pos="4536"/>
          <w:tab w:val="clear" w:pos="9072"/>
          <w:tab w:val="left" w:pos="284"/>
        </w:tabs>
        <w:jc w:val="left"/>
        <w:rPr>
          <w:szCs w:val="22"/>
          <w:lang w:val="sr-Latn-CS"/>
        </w:rPr>
      </w:pPr>
      <w:r w:rsidRPr="001F6D28">
        <w:rPr>
          <w:szCs w:val="22"/>
          <w:lang w:val="sr-Latn-CS"/>
        </w:rPr>
        <w:t>Čuvati na temperaturi do 25</w:t>
      </w:r>
      <w:r>
        <w:rPr>
          <w:szCs w:val="22"/>
          <w:lang w:val="sr-Latn-CS"/>
        </w:rPr>
        <w:t> </w:t>
      </w:r>
      <w:r w:rsidRPr="00CC40A4">
        <w:rPr>
          <w:spacing w:val="-1"/>
          <w:szCs w:val="22"/>
          <w:lang w:val="sv-SE"/>
        </w:rPr>
        <w:t>°</w:t>
      </w:r>
      <w:r w:rsidRPr="001F6D28">
        <w:rPr>
          <w:szCs w:val="22"/>
          <w:lang w:val="sr-Latn-CS"/>
        </w:rPr>
        <w:t>C, u originalnom pakovanju</w:t>
      </w:r>
      <w:r>
        <w:rPr>
          <w:szCs w:val="22"/>
          <w:lang w:val="sr-Latn-CS"/>
        </w:rPr>
        <w:t xml:space="preserve">, </w:t>
      </w:r>
      <w:r>
        <w:rPr>
          <w:lang w:val="sr-Latn-CS"/>
        </w:rPr>
        <w:t>radi zaštite od svetlosti i vlage</w:t>
      </w:r>
      <w:r w:rsidRPr="00F46749">
        <w:rPr>
          <w:szCs w:val="22"/>
          <w:lang w:val="sr-Latn-CS"/>
        </w:rPr>
        <w:t>.</w:t>
      </w:r>
    </w:p>
    <w:p w:rsidR="00DC3B60" w:rsidRPr="00F46749" w:rsidRDefault="00DC3B60" w:rsidP="00E60C01">
      <w:pPr>
        <w:pStyle w:val="Header"/>
        <w:tabs>
          <w:tab w:val="clear" w:pos="4536"/>
          <w:tab w:val="clear" w:pos="9072"/>
          <w:tab w:val="left" w:pos="284"/>
        </w:tabs>
        <w:spacing w:before="40" w:after="40"/>
        <w:jc w:val="left"/>
        <w:rPr>
          <w:szCs w:val="22"/>
          <w:lang w:val="sr-Latn-CS"/>
        </w:rPr>
      </w:pPr>
    </w:p>
    <w:p w:rsidR="00DC3B60" w:rsidRPr="001F6D28" w:rsidRDefault="00DC3B60" w:rsidP="00E60C01">
      <w:pPr>
        <w:rPr>
          <w:szCs w:val="22"/>
          <w:lang w:val="sr-Latn-CS"/>
        </w:rPr>
      </w:pPr>
      <w:r w:rsidRPr="00FB466D">
        <w:rPr>
          <w:szCs w:val="22"/>
          <w:lang w:val="sr-Latn-CS"/>
        </w:rPr>
        <w:t xml:space="preserve">Neupotrebljivi lekovi se predaju apoteci u kojoj je istaknuto obaveštenje da se u toj apoteci prikupljaju neupotrebljivi lekovi od građana. </w:t>
      </w:r>
      <w:r w:rsidRPr="00063F35">
        <w:rPr>
          <w:szCs w:val="22"/>
          <w:lang w:val="it-IT"/>
        </w:rPr>
        <w:t xml:space="preserve">Neupotrebljivi lekovi se ne smeju bacati u kanalizaciju ili zajedno sa komunalnim otpadom. </w:t>
      </w:r>
      <w:r w:rsidRPr="00914266">
        <w:rPr>
          <w:szCs w:val="22"/>
          <w:lang w:val="it-IT"/>
        </w:rPr>
        <w:t>Ove mere će pomoći u zaštiti životne sredine.</w:t>
      </w:r>
    </w:p>
    <w:p w:rsidR="00DC3B60" w:rsidRPr="001F6D28" w:rsidRDefault="00DC3B60" w:rsidP="00030B1C">
      <w:pPr>
        <w:pStyle w:val="NASLOV123"/>
        <w:rPr>
          <w:lang w:val="sr-Latn-CS"/>
        </w:rPr>
      </w:pPr>
      <w:r w:rsidRPr="001F6D28">
        <w:rPr>
          <w:lang w:val="sr-Latn-CS"/>
        </w:rPr>
        <w:t>6. Sadržaj pakovanja i ostale informacije</w:t>
      </w:r>
    </w:p>
    <w:p w:rsidR="00DC3B60" w:rsidRPr="001F6D28" w:rsidRDefault="00DC3B60" w:rsidP="00CA5510">
      <w:pPr>
        <w:rPr>
          <w:b/>
          <w:bCs/>
          <w:szCs w:val="22"/>
          <w:lang w:val="sr-Latn-CS"/>
        </w:rPr>
      </w:pPr>
      <w:r>
        <w:rPr>
          <w:b/>
          <w:bCs/>
          <w:szCs w:val="22"/>
          <w:lang w:val="sr-Latn-CS"/>
        </w:rPr>
        <w:t>Šta</w:t>
      </w:r>
      <w:r w:rsidRPr="002035D8">
        <w:rPr>
          <w:b/>
          <w:bCs/>
          <w:szCs w:val="22"/>
          <w:lang w:val="sr-Latn-CS"/>
        </w:rPr>
        <w:t xml:space="preserve"> </w:t>
      </w:r>
      <w:r w:rsidRPr="008319A2">
        <w:rPr>
          <w:b/>
          <w:bCs/>
          <w:szCs w:val="22"/>
          <w:lang w:val="sr-Latn-CS"/>
        </w:rPr>
        <w:t xml:space="preserve">sadrži lek </w:t>
      </w:r>
      <w:r w:rsidRPr="008319A2">
        <w:rPr>
          <w:b/>
          <w:lang w:val="pl-PL"/>
        </w:rPr>
        <w:t>Farin</w:t>
      </w:r>
    </w:p>
    <w:p w:rsidR="00DC3B60" w:rsidRPr="001F6D28" w:rsidRDefault="00DC3B60" w:rsidP="00E60C01">
      <w:pPr>
        <w:pStyle w:val="Header"/>
        <w:tabs>
          <w:tab w:val="clear" w:pos="4536"/>
          <w:tab w:val="clear" w:pos="9072"/>
          <w:tab w:val="left" w:pos="284"/>
        </w:tabs>
        <w:jc w:val="left"/>
        <w:rPr>
          <w:szCs w:val="22"/>
          <w:u w:val="single"/>
          <w:lang w:val="sr-Latn-CS"/>
        </w:rPr>
      </w:pPr>
      <w:r>
        <w:rPr>
          <w:szCs w:val="22"/>
          <w:u w:val="single"/>
          <w:lang w:val="sr-Latn-CS"/>
        </w:rPr>
        <w:t>Aktivna supstanca: varfarin.</w:t>
      </w:r>
    </w:p>
    <w:p w:rsidR="00DC3B60" w:rsidRPr="001F6D28" w:rsidRDefault="00DC3B60" w:rsidP="00E60C01">
      <w:pPr>
        <w:pStyle w:val="Header"/>
        <w:tabs>
          <w:tab w:val="clear" w:pos="4536"/>
          <w:tab w:val="clear" w:pos="9072"/>
          <w:tab w:val="left" w:pos="284"/>
        </w:tabs>
        <w:jc w:val="left"/>
        <w:rPr>
          <w:szCs w:val="22"/>
          <w:lang w:val="sr-Latn-CS"/>
        </w:rPr>
      </w:pPr>
      <w:r>
        <w:rPr>
          <w:szCs w:val="22"/>
          <w:lang w:val="sr-Latn-CS"/>
        </w:rPr>
        <w:t>Jedna</w:t>
      </w:r>
      <w:r w:rsidRPr="001F6D28">
        <w:rPr>
          <w:szCs w:val="22"/>
          <w:lang w:val="sr-Latn-CS"/>
        </w:rPr>
        <w:t xml:space="preserve"> tableta sadrži 5 mg varfarin-natrijuma.</w:t>
      </w:r>
    </w:p>
    <w:p w:rsidR="00DC3B60" w:rsidRPr="001F6D28" w:rsidRDefault="00DC3B60" w:rsidP="00E60C01">
      <w:pPr>
        <w:pStyle w:val="Header"/>
        <w:tabs>
          <w:tab w:val="clear" w:pos="4536"/>
          <w:tab w:val="clear" w:pos="9072"/>
          <w:tab w:val="left" w:pos="284"/>
        </w:tabs>
        <w:jc w:val="left"/>
        <w:rPr>
          <w:szCs w:val="22"/>
          <w:lang w:val="sr-Latn-CS"/>
        </w:rPr>
      </w:pPr>
    </w:p>
    <w:p w:rsidR="00DC3B60" w:rsidRPr="001F6D28" w:rsidRDefault="00DC3B60" w:rsidP="00E60C01">
      <w:pPr>
        <w:rPr>
          <w:szCs w:val="22"/>
          <w:lang w:val="sr-Latn-CS"/>
        </w:rPr>
      </w:pPr>
      <w:r>
        <w:rPr>
          <w:szCs w:val="22"/>
          <w:u w:val="single"/>
          <w:lang w:val="sr-Latn-CS"/>
        </w:rPr>
        <w:t>P</w:t>
      </w:r>
      <w:r w:rsidRPr="001F6D28">
        <w:rPr>
          <w:szCs w:val="22"/>
          <w:u w:val="single"/>
          <w:lang w:val="sr-Latn-CS"/>
        </w:rPr>
        <w:t>omoćn</w:t>
      </w:r>
      <w:r>
        <w:rPr>
          <w:szCs w:val="22"/>
          <w:u w:val="single"/>
          <w:lang w:val="sr-Latn-CS"/>
        </w:rPr>
        <w:t>e</w:t>
      </w:r>
      <w:r w:rsidRPr="001F6D28">
        <w:rPr>
          <w:szCs w:val="22"/>
          <w:u w:val="single"/>
          <w:lang w:val="sr-Latn-CS"/>
        </w:rPr>
        <w:t xml:space="preserve"> supstanc</w:t>
      </w:r>
      <w:r>
        <w:rPr>
          <w:szCs w:val="22"/>
          <w:u w:val="single"/>
          <w:lang w:val="sr-Latn-CS"/>
        </w:rPr>
        <w:t>e</w:t>
      </w:r>
      <w:r w:rsidRPr="001F6D28">
        <w:rPr>
          <w:szCs w:val="22"/>
          <w:lang w:val="sr-Latn-CS"/>
        </w:rPr>
        <w:t>: laktoza, monohidrat; skrob, kukuruzni; celuloza, mikrokristalna; povidon; magnezijum-stearat.</w:t>
      </w:r>
    </w:p>
    <w:p w:rsidR="00DC3B60" w:rsidRPr="001F6D28" w:rsidRDefault="00DC3B60" w:rsidP="00CA5510">
      <w:pPr>
        <w:rPr>
          <w:szCs w:val="22"/>
          <w:lang w:val="sr-Latn-CS"/>
        </w:rPr>
      </w:pPr>
    </w:p>
    <w:p w:rsidR="00DC3B60" w:rsidRPr="002035D8" w:rsidRDefault="00DC3B60" w:rsidP="00CA5510">
      <w:pPr>
        <w:rPr>
          <w:b/>
          <w:bCs/>
          <w:szCs w:val="22"/>
          <w:lang w:val="sr-Latn-CS"/>
        </w:rPr>
      </w:pPr>
      <w:r>
        <w:rPr>
          <w:b/>
          <w:szCs w:val="22"/>
          <w:lang w:val="sr-Latn-CS"/>
        </w:rPr>
        <w:t>Kako</w:t>
      </w:r>
      <w:r w:rsidRPr="002035D8">
        <w:rPr>
          <w:b/>
          <w:szCs w:val="22"/>
          <w:lang w:val="sr-Latn-CS"/>
        </w:rPr>
        <w:t xml:space="preserve"> </w:t>
      </w:r>
      <w:r w:rsidRPr="008319A2">
        <w:rPr>
          <w:b/>
          <w:szCs w:val="22"/>
          <w:lang w:val="sr-Latn-CS"/>
        </w:rPr>
        <w:t xml:space="preserve">izgleda lek </w:t>
      </w:r>
      <w:r w:rsidRPr="008319A2">
        <w:rPr>
          <w:b/>
          <w:lang w:val="sv-SE"/>
        </w:rPr>
        <w:t>Farin</w:t>
      </w:r>
      <w:r w:rsidRPr="008319A2">
        <w:rPr>
          <w:b/>
          <w:szCs w:val="22"/>
          <w:lang w:val="sr-Latn-CS"/>
        </w:rPr>
        <w:t xml:space="preserve"> i sadržaj pakovanja</w:t>
      </w:r>
    </w:p>
    <w:p w:rsidR="00DC3B60" w:rsidRDefault="00DC3B60" w:rsidP="00E60C01">
      <w:pPr>
        <w:pStyle w:val="Header"/>
        <w:tabs>
          <w:tab w:val="clear" w:pos="4536"/>
          <w:tab w:val="clear" w:pos="9072"/>
          <w:tab w:val="left" w:pos="284"/>
        </w:tabs>
        <w:jc w:val="left"/>
        <w:rPr>
          <w:szCs w:val="22"/>
          <w:u w:val="single"/>
          <w:lang w:val="sr-Latn-CS"/>
        </w:rPr>
      </w:pPr>
    </w:p>
    <w:p w:rsidR="00DC3B60" w:rsidRPr="0028318D" w:rsidRDefault="00DC3B60" w:rsidP="00E60C01">
      <w:pPr>
        <w:pStyle w:val="Header"/>
        <w:tabs>
          <w:tab w:val="clear" w:pos="4536"/>
          <w:tab w:val="clear" w:pos="9072"/>
          <w:tab w:val="left" w:pos="284"/>
        </w:tabs>
        <w:jc w:val="left"/>
        <w:rPr>
          <w:szCs w:val="22"/>
          <w:u w:val="single"/>
          <w:lang w:val="sr-Latn-CS"/>
        </w:rPr>
      </w:pPr>
      <w:r w:rsidRPr="0028318D">
        <w:rPr>
          <w:szCs w:val="22"/>
          <w:u w:val="single"/>
          <w:lang w:val="sr-Latn-CS"/>
        </w:rPr>
        <w:t xml:space="preserve">Izgled: </w:t>
      </w:r>
    </w:p>
    <w:p w:rsidR="00DC3B60" w:rsidRPr="001F6D28" w:rsidRDefault="00DC3B60" w:rsidP="00E60C01">
      <w:pPr>
        <w:pStyle w:val="Header"/>
        <w:tabs>
          <w:tab w:val="clear" w:pos="4536"/>
          <w:tab w:val="clear" w:pos="9072"/>
          <w:tab w:val="left" w:pos="284"/>
        </w:tabs>
        <w:jc w:val="left"/>
        <w:rPr>
          <w:szCs w:val="22"/>
          <w:lang w:val="sr-Latn-CS"/>
        </w:rPr>
      </w:pPr>
      <w:r>
        <w:rPr>
          <w:szCs w:val="22"/>
          <w:lang w:val="sr-Latn-CS"/>
        </w:rPr>
        <w:t>O</w:t>
      </w:r>
      <w:r w:rsidRPr="001F6D28">
        <w:rPr>
          <w:szCs w:val="22"/>
          <w:lang w:val="sr-Latn-CS"/>
        </w:rPr>
        <w:t>krugle, bikonveksne tablete, bele do skoro bele boje, sa naznačenom podeonom crtom na jednoj strani.</w:t>
      </w:r>
    </w:p>
    <w:p w:rsidR="00DC3B60" w:rsidRPr="001F6D28" w:rsidRDefault="00DC3B60" w:rsidP="00E60C01">
      <w:pPr>
        <w:pStyle w:val="Header"/>
        <w:tabs>
          <w:tab w:val="clear" w:pos="4536"/>
          <w:tab w:val="clear" w:pos="9072"/>
          <w:tab w:val="left" w:pos="284"/>
        </w:tabs>
        <w:jc w:val="left"/>
        <w:rPr>
          <w:szCs w:val="22"/>
          <w:lang w:val="sr-Latn-CS"/>
        </w:rPr>
      </w:pPr>
    </w:p>
    <w:p w:rsidR="00DC3B60" w:rsidRPr="00EF104F" w:rsidRDefault="00DC3B60" w:rsidP="00251B04">
      <w:pPr>
        <w:rPr>
          <w:szCs w:val="22"/>
          <w:u w:val="single"/>
          <w:lang w:val="pl-PL"/>
        </w:rPr>
      </w:pPr>
      <w:r w:rsidRPr="00EF104F">
        <w:rPr>
          <w:szCs w:val="22"/>
          <w:u w:val="single"/>
          <w:lang w:val="pl-PL"/>
        </w:rPr>
        <w:t>Pakovanje:</w:t>
      </w:r>
    </w:p>
    <w:p w:rsidR="00DC3B60" w:rsidRDefault="00DC3B60" w:rsidP="00251B04">
      <w:pPr>
        <w:rPr>
          <w:szCs w:val="22"/>
          <w:lang w:val="pl-PL"/>
        </w:rPr>
      </w:pPr>
      <w:r>
        <w:rPr>
          <w:szCs w:val="22"/>
          <w:lang w:val="pl-PL"/>
        </w:rPr>
        <w:t xml:space="preserve">Unutrašnje pakovanje je </w:t>
      </w:r>
      <w:r w:rsidRPr="002D2D1F">
        <w:rPr>
          <w:szCs w:val="22"/>
          <w:lang w:val="sr-Latn-CS"/>
        </w:rPr>
        <w:t xml:space="preserve">blister </w:t>
      </w:r>
      <w:r w:rsidRPr="003E0A5D">
        <w:rPr>
          <w:szCs w:val="22"/>
          <w:lang w:val="pl-PL"/>
        </w:rPr>
        <w:t xml:space="preserve">od </w:t>
      </w:r>
      <w:r w:rsidRPr="002D2D1F">
        <w:rPr>
          <w:szCs w:val="22"/>
          <w:lang w:val="sr-Latn-CS"/>
        </w:rPr>
        <w:t xml:space="preserve">Alu/PVC trake i </w:t>
      </w:r>
      <w:r w:rsidRPr="003E0A5D">
        <w:rPr>
          <w:szCs w:val="22"/>
          <w:lang w:val="pl-PL"/>
        </w:rPr>
        <w:t>tvrd</w:t>
      </w:r>
      <w:r>
        <w:rPr>
          <w:szCs w:val="22"/>
          <w:lang w:val="pl-PL"/>
        </w:rPr>
        <w:t>e</w:t>
      </w:r>
      <w:r w:rsidRPr="003E0A5D">
        <w:rPr>
          <w:szCs w:val="22"/>
          <w:lang w:val="pl-PL"/>
        </w:rPr>
        <w:t xml:space="preserve"> PVC </w:t>
      </w:r>
      <w:r w:rsidRPr="002D2D1F">
        <w:rPr>
          <w:szCs w:val="22"/>
          <w:lang w:val="sr-Latn-CS"/>
        </w:rPr>
        <w:t>trake</w:t>
      </w:r>
      <w:r w:rsidRPr="003E0A5D">
        <w:rPr>
          <w:szCs w:val="22"/>
          <w:lang w:val="pl-PL"/>
        </w:rPr>
        <w:t xml:space="preserve"> sa po 10 tableta</w:t>
      </w:r>
      <w:r>
        <w:rPr>
          <w:szCs w:val="22"/>
          <w:lang w:val="pl-PL"/>
        </w:rPr>
        <w:t>.</w:t>
      </w:r>
    </w:p>
    <w:p w:rsidR="00DC3B60" w:rsidRPr="003E0A5D" w:rsidRDefault="00DC3B60" w:rsidP="00251B04">
      <w:pPr>
        <w:rPr>
          <w:szCs w:val="22"/>
          <w:lang w:val="pl-PL"/>
        </w:rPr>
      </w:pPr>
      <w:r>
        <w:rPr>
          <w:szCs w:val="22"/>
          <w:lang w:val="pl-PL"/>
        </w:rPr>
        <w:t>Spoljašnje pakovanje je složiva kartonska kutija u kojoj se nalaze 3 blistera sa po 10 tableta (ukupno 30 tableta) i Uputstvo za lek.</w:t>
      </w:r>
    </w:p>
    <w:p w:rsidR="00DC3B60" w:rsidRPr="001F6D28" w:rsidRDefault="00DC3B60" w:rsidP="00CA5510">
      <w:pPr>
        <w:rPr>
          <w:szCs w:val="22"/>
          <w:lang w:val="sr-Latn-CS"/>
        </w:rPr>
      </w:pPr>
    </w:p>
    <w:p w:rsidR="00DC3B60" w:rsidRPr="002035D8" w:rsidRDefault="00DC3B60" w:rsidP="00CA5510">
      <w:pPr>
        <w:rPr>
          <w:b/>
          <w:bCs/>
          <w:szCs w:val="22"/>
          <w:lang w:val="sr-Latn-CS"/>
        </w:rPr>
      </w:pPr>
      <w:r>
        <w:rPr>
          <w:b/>
          <w:szCs w:val="22"/>
          <w:lang w:val="sr-Latn-CS"/>
        </w:rPr>
        <w:t>Nosilac</w:t>
      </w:r>
      <w:r w:rsidRPr="002035D8">
        <w:rPr>
          <w:b/>
          <w:szCs w:val="22"/>
          <w:lang w:val="sr-Latn-CS"/>
        </w:rPr>
        <w:t xml:space="preserve"> </w:t>
      </w:r>
      <w:r>
        <w:rPr>
          <w:b/>
          <w:szCs w:val="22"/>
          <w:lang w:val="sr-Latn-CS"/>
        </w:rPr>
        <w:t>dozvole</w:t>
      </w:r>
      <w:r w:rsidRPr="002035D8">
        <w:rPr>
          <w:b/>
          <w:szCs w:val="22"/>
          <w:lang w:val="sr-Latn-CS"/>
        </w:rPr>
        <w:t xml:space="preserve"> </w:t>
      </w:r>
      <w:r>
        <w:rPr>
          <w:b/>
          <w:szCs w:val="22"/>
          <w:lang w:val="sr-Latn-CS"/>
        </w:rPr>
        <w:t>i</w:t>
      </w:r>
      <w:r w:rsidRPr="002035D8">
        <w:rPr>
          <w:b/>
          <w:szCs w:val="22"/>
          <w:lang w:val="sr-Latn-CS"/>
        </w:rPr>
        <w:t xml:space="preserve"> </w:t>
      </w:r>
      <w:r>
        <w:rPr>
          <w:b/>
          <w:szCs w:val="22"/>
          <w:lang w:val="sr-Latn-CS"/>
        </w:rPr>
        <w:t>proizvođač</w:t>
      </w:r>
    </w:p>
    <w:p w:rsidR="00DC3B60" w:rsidRPr="00F46749" w:rsidRDefault="00DC3B60" w:rsidP="00E60C01">
      <w:pPr>
        <w:widowControl w:val="0"/>
        <w:autoSpaceDE w:val="0"/>
        <w:autoSpaceDN w:val="0"/>
        <w:rPr>
          <w:szCs w:val="22"/>
          <w:lang w:val="pl-PL"/>
        </w:rPr>
      </w:pPr>
      <w:r w:rsidRPr="00F46749">
        <w:rPr>
          <w:szCs w:val="22"/>
          <w:lang w:val="pl-PL"/>
        </w:rPr>
        <w:t>Nosilac dozvole za stavljanje leka u promet:</w:t>
      </w:r>
    </w:p>
    <w:p w:rsidR="00DC3B60" w:rsidRDefault="00DC3B60" w:rsidP="00E60C01">
      <w:pPr>
        <w:widowControl w:val="0"/>
        <w:autoSpaceDE w:val="0"/>
        <w:autoSpaceDN w:val="0"/>
        <w:rPr>
          <w:szCs w:val="22"/>
          <w:lang w:val="pl-PL"/>
        </w:rPr>
      </w:pPr>
      <w:r>
        <w:rPr>
          <w:szCs w:val="22"/>
          <w:lang w:val="pl-PL"/>
        </w:rPr>
        <w:t>Galenika ad Beograd</w:t>
      </w:r>
    </w:p>
    <w:p w:rsidR="00DC3B60" w:rsidRPr="00F46749" w:rsidRDefault="00DC3B60" w:rsidP="00E60C01">
      <w:pPr>
        <w:widowControl w:val="0"/>
        <w:autoSpaceDE w:val="0"/>
        <w:autoSpaceDN w:val="0"/>
        <w:rPr>
          <w:szCs w:val="22"/>
          <w:lang w:val="sr-Latn-CS"/>
        </w:rPr>
      </w:pPr>
      <w:r w:rsidRPr="00F46749">
        <w:rPr>
          <w:szCs w:val="22"/>
          <w:lang w:val="sr-Latn-CS"/>
        </w:rPr>
        <w:t>Batajnički drum b.b., Beograd</w:t>
      </w:r>
      <w:r w:rsidRPr="00F46749" w:rsidDel="00FB438D">
        <w:rPr>
          <w:szCs w:val="22"/>
          <w:lang w:val="pl-PL"/>
        </w:rPr>
        <w:t xml:space="preserve"> </w:t>
      </w:r>
    </w:p>
    <w:p w:rsidR="00DC3B60" w:rsidRDefault="00DC3B60" w:rsidP="00E60C01">
      <w:pPr>
        <w:widowControl w:val="0"/>
        <w:autoSpaceDE w:val="0"/>
        <w:autoSpaceDN w:val="0"/>
        <w:rPr>
          <w:szCs w:val="22"/>
          <w:lang w:val="sr-Latn-CS"/>
        </w:rPr>
      </w:pPr>
    </w:p>
    <w:p w:rsidR="00DC3B60" w:rsidRPr="00F46749" w:rsidRDefault="00DC3B60" w:rsidP="00E60C01">
      <w:pPr>
        <w:widowControl w:val="0"/>
        <w:autoSpaceDE w:val="0"/>
        <w:autoSpaceDN w:val="0"/>
        <w:rPr>
          <w:szCs w:val="22"/>
          <w:lang w:val="sr-Latn-CS"/>
        </w:rPr>
      </w:pPr>
      <w:r w:rsidRPr="00F46749">
        <w:rPr>
          <w:szCs w:val="22"/>
          <w:lang w:val="sr-Latn-CS"/>
        </w:rPr>
        <w:t>Proizvođač:</w:t>
      </w:r>
    </w:p>
    <w:p w:rsidR="00DC3B60" w:rsidRDefault="00DC3B60" w:rsidP="00FB438D">
      <w:pPr>
        <w:widowControl w:val="0"/>
        <w:autoSpaceDE w:val="0"/>
        <w:autoSpaceDN w:val="0"/>
        <w:rPr>
          <w:szCs w:val="22"/>
          <w:lang w:val="pl-PL"/>
        </w:rPr>
      </w:pPr>
      <w:r>
        <w:rPr>
          <w:szCs w:val="22"/>
          <w:lang w:val="pl-PL"/>
        </w:rPr>
        <w:t>Galenika ad Beograd</w:t>
      </w:r>
    </w:p>
    <w:p w:rsidR="00DC3B60" w:rsidRDefault="00DC3B60" w:rsidP="00FB438D">
      <w:pPr>
        <w:rPr>
          <w:b/>
          <w:bCs/>
          <w:szCs w:val="22"/>
          <w:lang w:val="sr-Latn-CS"/>
        </w:rPr>
      </w:pPr>
      <w:r w:rsidRPr="00F46749">
        <w:rPr>
          <w:szCs w:val="22"/>
          <w:lang w:val="sr-Latn-CS"/>
        </w:rPr>
        <w:t>Batajnički drum b.b., Beograd</w:t>
      </w:r>
      <w:r>
        <w:rPr>
          <w:szCs w:val="22"/>
          <w:lang w:val="pl-PL"/>
        </w:rPr>
        <w:t xml:space="preserve">, </w:t>
      </w:r>
      <w:r w:rsidRPr="00F46749">
        <w:rPr>
          <w:szCs w:val="22"/>
          <w:lang w:val="sr-Latn-CS"/>
        </w:rPr>
        <w:t>Republika Srbija</w:t>
      </w:r>
    </w:p>
    <w:p w:rsidR="00DC3B60" w:rsidRPr="002035D8" w:rsidRDefault="00DC3B60" w:rsidP="00CA5510">
      <w:pPr>
        <w:rPr>
          <w:b/>
          <w:bCs/>
          <w:szCs w:val="22"/>
          <w:lang w:val="sr-Latn-CS"/>
        </w:rPr>
      </w:pPr>
    </w:p>
    <w:p w:rsidR="00DC3B60" w:rsidRPr="002035D8" w:rsidRDefault="00DC3B60" w:rsidP="00CA5510">
      <w:pPr>
        <w:rPr>
          <w:b/>
          <w:bCs/>
          <w:szCs w:val="22"/>
          <w:lang w:val="sr-Latn-CS"/>
        </w:rPr>
      </w:pPr>
      <w:r>
        <w:rPr>
          <w:b/>
          <w:bCs/>
          <w:szCs w:val="22"/>
          <w:lang w:val="sr-Latn-CS"/>
        </w:rPr>
        <w:t>Ovo</w:t>
      </w:r>
      <w:r w:rsidRPr="002035D8">
        <w:rPr>
          <w:b/>
          <w:bCs/>
          <w:szCs w:val="22"/>
          <w:lang w:val="sr-Latn-CS"/>
        </w:rPr>
        <w:t xml:space="preserve"> </w:t>
      </w:r>
      <w:r>
        <w:rPr>
          <w:b/>
          <w:bCs/>
          <w:szCs w:val="22"/>
          <w:lang w:val="sr-Latn-CS"/>
        </w:rPr>
        <w:t>uputstvo</w:t>
      </w:r>
      <w:r w:rsidRPr="002035D8">
        <w:rPr>
          <w:b/>
          <w:bCs/>
          <w:szCs w:val="22"/>
          <w:lang w:val="sr-Latn-CS"/>
        </w:rPr>
        <w:t xml:space="preserve"> </w:t>
      </w:r>
      <w:r>
        <w:rPr>
          <w:b/>
          <w:bCs/>
          <w:szCs w:val="22"/>
          <w:lang w:val="sr-Latn-CS"/>
        </w:rPr>
        <w:t>je</w:t>
      </w:r>
      <w:r w:rsidRPr="002035D8">
        <w:rPr>
          <w:b/>
          <w:bCs/>
          <w:szCs w:val="22"/>
          <w:lang w:val="sr-Latn-CS"/>
        </w:rPr>
        <w:t xml:space="preserve"> </w:t>
      </w:r>
      <w:r>
        <w:rPr>
          <w:b/>
          <w:bCs/>
          <w:szCs w:val="22"/>
          <w:lang w:val="sr-Latn-CS"/>
        </w:rPr>
        <w:t>poslednji</w:t>
      </w:r>
      <w:r w:rsidRPr="002035D8">
        <w:rPr>
          <w:b/>
          <w:bCs/>
          <w:szCs w:val="22"/>
          <w:lang w:val="sr-Latn-CS"/>
        </w:rPr>
        <w:t xml:space="preserve"> </w:t>
      </w:r>
      <w:r>
        <w:rPr>
          <w:b/>
          <w:bCs/>
          <w:szCs w:val="22"/>
          <w:lang w:val="sr-Latn-CS"/>
        </w:rPr>
        <w:t>put</w:t>
      </w:r>
      <w:r w:rsidRPr="002035D8">
        <w:rPr>
          <w:b/>
          <w:bCs/>
          <w:szCs w:val="22"/>
          <w:lang w:val="sr-Latn-CS"/>
        </w:rPr>
        <w:t xml:space="preserve"> </w:t>
      </w:r>
      <w:r>
        <w:rPr>
          <w:b/>
          <w:bCs/>
          <w:szCs w:val="22"/>
          <w:lang w:val="sr-Latn-CS"/>
        </w:rPr>
        <w:t>odobreno</w:t>
      </w:r>
      <w:r w:rsidRPr="002035D8">
        <w:rPr>
          <w:b/>
          <w:bCs/>
          <w:szCs w:val="22"/>
          <w:lang w:val="sr-Latn-CS"/>
        </w:rPr>
        <w:t xml:space="preserve"> </w:t>
      </w:r>
    </w:p>
    <w:p w:rsidR="00DC3B60" w:rsidRPr="00EF104F" w:rsidRDefault="00DC3B60" w:rsidP="00CA5510">
      <w:pPr>
        <w:rPr>
          <w:bCs/>
          <w:szCs w:val="22"/>
          <w:lang w:val="sr-Latn-CS"/>
        </w:rPr>
      </w:pPr>
      <w:r w:rsidRPr="00EF104F">
        <w:rPr>
          <w:bCs/>
          <w:szCs w:val="22"/>
          <w:lang w:val="sr-Latn-CS"/>
        </w:rPr>
        <w:t>Jul, 2017.</w:t>
      </w:r>
    </w:p>
    <w:p w:rsidR="00DC3B60" w:rsidRPr="001F6D28" w:rsidRDefault="00DC3B60" w:rsidP="00CA5510">
      <w:pPr>
        <w:rPr>
          <w:b/>
          <w:bCs/>
          <w:szCs w:val="22"/>
          <w:lang w:val="sr-Latn-CS"/>
        </w:rPr>
      </w:pPr>
    </w:p>
    <w:p w:rsidR="00DC3B60" w:rsidRPr="002035D8" w:rsidRDefault="00DC3B60" w:rsidP="00CA5510">
      <w:pPr>
        <w:rPr>
          <w:b/>
          <w:szCs w:val="22"/>
          <w:lang w:val="sr-Latn-CS"/>
        </w:rPr>
      </w:pPr>
      <w:r>
        <w:rPr>
          <w:b/>
          <w:szCs w:val="22"/>
          <w:lang w:val="sr-Latn-CS"/>
        </w:rPr>
        <w:t>Režim</w:t>
      </w:r>
      <w:r w:rsidRPr="002035D8">
        <w:rPr>
          <w:b/>
          <w:szCs w:val="22"/>
          <w:lang w:val="sr-Latn-CS"/>
        </w:rPr>
        <w:t xml:space="preserve"> </w:t>
      </w:r>
      <w:r>
        <w:rPr>
          <w:b/>
          <w:szCs w:val="22"/>
          <w:lang w:val="sr-Latn-CS"/>
        </w:rPr>
        <w:t>izdavanja</w:t>
      </w:r>
      <w:r w:rsidRPr="002035D8">
        <w:rPr>
          <w:b/>
          <w:szCs w:val="22"/>
          <w:lang w:val="sr-Latn-CS"/>
        </w:rPr>
        <w:t xml:space="preserve"> </w:t>
      </w:r>
      <w:r>
        <w:rPr>
          <w:b/>
          <w:szCs w:val="22"/>
          <w:lang w:val="sr-Latn-CS"/>
        </w:rPr>
        <w:t>leka</w:t>
      </w:r>
      <w:r w:rsidRPr="002035D8">
        <w:rPr>
          <w:b/>
          <w:szCs w:val="22"/>
          <w:lang w:val="sr-Latn-CS"/>
        </w:rPr>
        <w:t>:</w:t>
      </w:r>
    </w:p>
    <w:p w:rsidR="00DC3B60" w:rsidRDefault="00DC3B60" w:rsidP="00CA5510">
      <w:pPr>
        <w:rPr>
          <w:b/>
          <w:szCs w:val="22"/>
          <w:lang w:val="sr-Latn-CS"/>
        </w:rPr>
      </w:pPr>
      <w:r w:rsidRPr="00F46749">
        <w:rPr>
          <w:bCs/>
          <w:szCs w:val="22"/>
          <w:lang w:val="sr-Latn-CS"/>
        </w:rPr>
        <w:t>Lek se može izdavati samo uz lekarski recept.</w:t>
      </w:r>
    </w:p>
    <w:p w:rsidR="00DC3B60" w:rsidRPr="002035D8" w:rsidRDefault="00DC3B60" w:rsidP="00CA5510">
      <w:pPr>
        <w:rPr>
          <w:b/>
          <w:szCs w:val="22"/>
          <w:lang w:val="sr-Latn-CS"/>
        </w:rPr>
      </w:pPr>
    </w:p>
    <w:p w:rsidR="00DC3B60" w:rsidRDefault="00DC3B60" w:rsidP="00CA5510">
      <w:pPr>
        <w:rPr>
          <w:b/>
          <w:szCs w:val="22"/>
          <w:lang w:val="sr-Latn-CS"/>
        </w:rPr>
      </w:pPr>
      <w:r>
        <w:rPr>
          <w:b/>
          <w:szCs w:val="22"/>
          <w:lang w:val="sr-Latn-CS"/>
        </w:rPr>
        <w:t>Broj</w:t>
      </w:r>
      <w:r w:rsidRPr="002035D8">
        <w:rPr>
          <w:b/>
          <w:szCs w:val="22"/>
          <w:lang w:val="sr-Latn-CS"/>
        </w:rPr>
        <w:t xml:space="preserve"> </w:t>
      </w:r>
      <w:r>
        <w:rPr>
          <w:b/>
          <w:szCs w:val="22"/>
          <w:lang w:val="sr-Latn-CS"/>
        </w:rPr>
        <w:t>i</w:t>
      </w:r>
      <w:r w:rsidRPr="002035D8">
        <w:rPr>
          <w:b/>
          <w:szCs w:val="22"/>
          <w:lang w:val="sr-Latn-CS"/>
        </w:rPr>
        <w:t xml:space="preserve"> </w:t>
      </w:r>
      <w:r>
        <w:rPr>
          <w:b/>
          <w:szCs w:val="22"/>
          <w:lang w:val="sr-Latn-CS"/>
        </w:rPr>
        <w:t>datum</w:t>
      </w:r>
      <w:r w:rsidRPr="002035D8">
        <w:rPr>
          <w:b/>
          <w:szCs w:val="22"/>
          <w:lang w:val="sr-Latn-CS"/>
        </w:rPr>
        <w:t xml:space="preserve"> </w:t>
      </w:r>
      <w:r>
        <w:rPr>
          <w:b/>
          <w:szCs w:val="22"/>
          <w:lang w:val="sr-Latn-CS"/>
        </w:rPr>
        <w:t>dozvole</w:t>
      </w:r>
      <w:r w:rsidRPr="002035D8">
        <w:rPr>
          <w:b/>
          <w:szCs w:val="22"/>
          <w:lang w:val="sr-Latn-CS"/>
        </w:rPr>
        <w:t>:</w:t>
      </w:r>
    </w:p>
    <w:p w:rsidR="00DC3B60" w:rsidRPr="00EF104F" w:rsidRDefault="00DC3B60" w:rsidP="00CA5510">
      <w:pPr>
        <w:rPr>
          <w:szCs w:val="22"/>
          <w:lang w:val="sr-Latn-CS"/>
        </w:rPr>
      </w:pPr>
      <w:r w:rsidRPr="00EF104F">
        <w:rPr>
          <w:szCs w:val="22"/>
          <w:lang w:val="sr-Latn-CS"/>
        </w:rPr>
        <w:t>515-01-04487-16-001 od 10.07.2017.</w:t>
      </w:r>
    </w:p>
    <w:p w:rsidR="00DC3B60" w:rsidRPr="001F6D28" w:rsidRDefault="00DC3B60" w:rsidP="0028318D">
      <w:pPr>
        <w:rPr>
          <w:szCs w:val="22"/>
          <w:lang w:val="pl-PL"/>
        </w:rPr>
      </w:pPr>
    </w:p>
    <w:p w:rsidR="00DC3B60" w:rsidRPr="001F6D28" w:rsidRDefault="00DC3B60" w:rsidP="0028318D">
      <w:pPr>
        <w:rPr>
          <w:szCs w:val="22"/>
          <w:lang w:val="pl-PL"/>
        </w:rPr>
      </w:pPr>
    </w:p>
    <w:sectPr w:rsidR="00DC3B60" w:rsidRPr="001F6D28" w:rsidSect="00DE43DC">
      <w:footerReference w:type="even" r:id="rId10"/>
      <w:footerReference w:type="default" r:id="rId11"/>
      <w:pgSz w:w="11907" w:h="16840" w:code="9"/>
      <w:pgMar w:top="905" w:right="1134" w:bottom="1701" w:left="1134" w:header="357" w:footer="805"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B60" w:rsidRDefault="00DC3B60">
      <w:r>
        <w:separator/>
      </w:r>
    </w:p>
  </w:endnote>
  <w:endnote w:type="continuationSeparator" w:id="1">
    <w:p w:rsidR="00DC3B60" w:rsidRDefault="00DC3B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umanist777">
    <w:altName w:val="Lucida Sans Unicode"/>
    <w:panose1 w:val="00000000000000000000"/>
    <w:charset w:val="00"/>
    <w:family w:val="swiss"/>
    <w:notTrueType/>
    <w:pitch w:val="variable"/>
    <w:sig w:usb0="00000003" w:usb1="00000000" w:usb2="00000000" w:usb3="00000000" w:csb0="00000001"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60" w:rsidRDefault="00DC3B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3B60" w:rsidRDefault="00DC3B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60" w:rsidRPr="00DE43DC" w:rsidRDefault="00DC3B60" w:rsidP="00DE43DC">
    <w:pPr>
      <w:pStyle w:val="Footer"/>
      <w:tabs>
        <w:tab w:val="left" w:pos="5448"/>
      </w:tabs>
      <w:spacing w:before="360"/>
    </w:pPr>
    <w:r>
      <w:tab/>
    </w:r>
    <w:r w:rsidRPr="005A4234">
      <w:rPr>
        <w:sz w:val="18"/>
        <w:szCs w:val="18"/>
      </w:rPr>
      <w:fldChar w:fldCharType="begin"/>
    </w:r>
    <w:r w:rsidRPr="005A4234">
      <w:rPr>
        <w:sz w:val="18"/>
        <w:szCs w:val="18"/>
      </w:rPr>
      <w:instrText xml:space="preserve"> PAGE </w:instrText>
    </w:r>
    <w:r w:rsidRPr="005A4234">
      <w:rPr>
        <w:sz w:val="18"/>
        <w:szCs w:val="18"/>
      </w:rPr>
      <w:fldChar w:fldCharType="separate"/>
    </w:r>
    <w:r>
      <w:rPr>
        <w:noProof/>
        <w:sz w:val="18"/>
        <w:szCs w:val="18"/>
      </w:rPr>
      <w:t>2</w:t>
    </w:r>
    <w:r w:rsidRPr="005A4234">
      <w:rPr>
        <w:sz w:val="18"/>
        <w:szCs w:val="18"/>
      </w:rPr>
      <w:fldChar w:fldCharType="end"/>
    </w:r>
    <w:r w:rsidRPr="005A4234">
      <w:rPr>
        <w:sz w:val="18"/>
        <w:szCs w:val="18"/>
      </w:rPr>
      <w:t xml:space="preserve"> od </w:t>
    </w:r>
    <w:r w:rsidRPr="005A4234">
      <w:rPr>
        <w:sz w:val="18"/>
        <w:szCs w:val="18"/>
      </w:rPr>
      <w:fldChar w:fldCharType="begin"/>
    </w:r>
    <w:r w:rsidRPr="005A4234">
      <w:rPr>
        <w:sz w:val="18"/>
        <w:szCs w:val="18"/>
      </w:rPr>
      <w:instrText xml:space="preserve"> NUMPAGES  </w:instrText>
    </w:r>
    <w:r w:rsidRPr="005A4234">
      <w:rPr>
        <w:sz w:val="18"/>
        <w:szCs w:val="18"/>
      </w:rPr>
      <w:fldChar w:fldCharType="separate"/>
    </w:r>
    <w:r>
      <w:rPr>
        <w:noProof/>
        <w:sz w:val="18"/>
        <w:szCs w:val="18"/>
      </w:rPr>
      <w:t>7</w:t>
    </w:r>
    <w:r w:rsidRPr="005A4234">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B60" w:rsidRDefault="00DC3B60">
      <w:r>
        <w:separator/>
      </w:r>
    </w:p>
  </w:footnote>
  <w:footnote w:type="continuationSeparator" w:id="1">
    <w:p w:rsidR="00DC3B60" w:rsidRDefault="00DC3B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E4B"/>
    <w:multiLevelType w:val="hybridMultilevel"/>
    <w:tmpl w:val="6458E4DE"/>
    <w:lvl w:ilvl="0" w:tplc="30D60432">
      <w:numFmt w:val="bullet"/>
      <w:lvlText w:val="-"/>
      <w:lvlJc w:val="left"/>
      <w:pPr>
        <w:tabs>
          <w:tab w:val="num" w:pos="576"/>
        </w:tabs>
      </w:pPr>
      <w:rPr>
        <w:rFonts w:ascii="Symbol" w:hAnsi="Symbol"/>
        <w:i/>
        <w:color w:val="008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CA3D59"/>
    <w:multiLevelType w:val="singleLevel"/>
    <w:tmpl w:val="30D60432"/>
    <w:lvl w:ilvl="0">
      <w:numFmt w:val="bullet"/>
      <w:lvlText w:val="-"/>
      <w:lvlJc w:val="left"/>
      <w:pPr>
        <w:tabs>
          <w:tab w:val="num" w:pos="360"/>
        </w:tabs>
        <w:ind w:left="1440"/>
      </w:pPr>
      <w:rPr>
        <w:rFonts w:ascii="Symbol" w:hAnsi="Symbol"/>
        <w:i/>
        <w:color w:val="008000"/>
        <w:sz w:val="22"/>
      </w:rPr>
    </w:lvl>
  </w:abstractNum>
  <w:abstractNum w:abstractNumId="2">
    <w:nsid w:val="046951D2"/>
    <w:multiLevelType w:val="hybridMultilevel"/>
    <w:tmpl w:val="E17604CE"/>
    <w:lvl w:ilvl="0" w:tplc="9EA4641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703C26"/>
    <w:multiLevelType w:val="singleLevel"/>
    <w:tmpl w:val="2C3C4D6C"/>
    <w:lvl w:ilvl="0">
      <w:start w:val="1"/>
      <w:numFmt w:val="decimal"/>
      <w:lvlText w:val="%1."/>
      <w:lvlJc w:val="left"/>
      <w:pPr>
        <w:tabs>
          <w:tab w:val="num" w:pos="360"/>
        </w:tabs>
      </w:pPr>
      <w:rPr>
        <w:rFonts w:cs="Times New Roman"/>
        <w:b w:val="0"/>
        <w:i w:val="0"/>
        <w:sz w:val="22"/>
        <w:szCs w:val="22"/>
      </w:rPr>
    </w:lvl>
  </w:abstractNum>
  <w:abstractNum w:abstractNumId="4">
    <w:nsid w:val="0686E2C0"/>
    <w:multiLevelType w:val="singleLevel"/>
    <w:tmpl w:val="28FA4408"/>
    <w:lvl w:ilvl="0">
      <w:start w:val="4"/>
      <w:numFmt w:val="decimal"/>
      <w:lvlText w:val="%1."/>
      <w:lvlJc w:val="left"/>
      <w:pPr>
        <w:tabs>
          <w:tab w:val="num" w:pos="576"/>
        </w:tabs>
      </w:pPr>
      <w:rPr>
        <w:rFonts w:cs="Times New Roman"/>
        <w:b/>
        <w:bCs/>
        <w:sz w:val="22"/>
        <w:szCs w:val="22"/>
      </w:rPr>
    </w:lvl>
  </w:abstractNum>
  <w:abstractNum w:abstractNumId="5">
    <w:nsid w:val="0ADC3E8A"/>
    <w:multiLevelType w:val="hybridMultilevel"/>
    <w:tmpl w:val="62723A84"/>
    <w:lvl w:ilvl="0" w:tplc="55924C24">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654926"/>
    <w:multiLevelType w:val="hybridMultilevel"/>
    <w:tmpl w:val="C5CA85E0"/>
    <w:lvl w:ilvl="0" w:tplc="091E490A">
      <w:start w:val="1"/>
      <w:numFmt w:val="bullet"/>
      <w:lvlText w:val=""/>
      <w:lvlJc w:val="left"/>
      <w:pPr>
        <w:tabs>
          <w:tab w:val="num" w:pos="1800"/>
        </w:tabs>
        <w:ind w:left="1800" w:hanging="360"/>
      </w:pPr>
      <w:rPr>
        <w:rFonts w:ascii="Symbol" w:hAnsi="Symbol" w:hint="default"/>
        <w:sz w:val="18"/>
      </w:rPr>
    </w:lvl>
    <w:lvl w:ilvl="1" w:tplc="1B609620">
      <w:start w:val="1"/>
      <w:numFmt w:val="bullet"/>
      <w:lvlText w:val=""/>
      <w:lvlJc w:val="left"/>
      <w:pPr>
        <w:tabs>
          <w:tab w:val="num" w:pos="2520"/>
        </w:tabs>
        <w:ind w:left="2520" w:hanging="360"/>
      </w:pPr>
      <w:rPr>
        <w:rFonts w:ascii="Symbol" w:hAnsi="Symbol" w:hint="default"/>
        <w:sz w:val="18"/>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0DB8782A"/>
    <w:multiLevelType w:val="hybridMultilevel"/>
    <w:tmpl w:val="9F54ED04"/>
    <w:lvl w:ilvl="0" w:tplc="53D6B5D6">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675DA9"/>
    <w:multiLevelType w:val="hybridMultilevel"/>
    <w:tmpl w:val="1C8C9858"/>
    <w:lvl w:ilvl="0" w:tplc="FAC60956">
      <w:start w:val="1"/>
      <w:numFmt w:val="bullet"/>
      <w:lvlText w:val=""/>
      <w:lvlJc w:val="left"/>
      <w:pPr>
        <w:ind w:left="644" w:hanging="360"/>
      </w:pPr>
      <w:rPr>
        <w:rFonts w:ascii="Symbol" w:hAnsi="Symbol" w:hint="default"/>
        <w:sz w:val="18"/>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1B6D61FA"/>
    <w:multiLevelType w:val="hybridMultilevel"/>
    <w:tmpl w:val="293AE238"/>
    <w:lvl w:ilvl="0" w:tplc="04090001">
      <w:start w:val="1"/>
      <w:numFmt w:val="bullet"/>
      <w:lvlText w:val=""/>
      <w:lvlJc w:val="left"/>
      <w:pPr>
        <w:tabs>
          <w:tab w:val="num" w:pos="720"/>
        </w:tabs>
        <w:ind w:left="720" w:hanging="360"/>
      </w:pPr>
      <w:rPr>
        <w:rFonts w:ascii="Symbol" w:hAnsi="Symbol" w:hint="default"/>
      </w:rPr>
    </w:lvl>
    <w:lvl w:ilvl="1" w:tplc="E670D55C">
      <w:numFmt w:val="bullet"/>
      <w:lvlText w:val="-"/>
      <w:lvlJc w:val="left"/>
      <w:pPr>
        <w:tabs>
          <w:tab w:val="num" w:pos="1656"/>
        </w:tabs>
        <w:ind w:left="1080"/>
      </w:pPr>
      <w:rPr>
        <w:rFonts w:ascii="Tahoma" w:hAnsi="Tahoma" w:hint="default"/>
        <w:i/>
        <w:color w:val="00000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1A3D76"/>
    <w:multiLevelType w:val="hybridMultilevel"/>
    <w:tmpl w:val="7272FB42"/>
    <w:lvl w:ilvl="0" w:tplc="A920C600">
      <w:start w:val="1"/>
      <w:numFmt w:val="bullet"/>
      <w:lvlText w:val=""/>
      <w:lvlJc w:val="left"/>
      <w:pPr>
        <w:tabs>
          <w:tab w:val="num" w:pos="360"/>
        </w:tabs>
        <w:ind w:left="360" w:hanging="360"/>
      </w:pPr>
      <w:rPr>
        <w:rFonts w:ascii="Symbol" w:hAnsi="Symbol" w:hint="default"/>
        <w:i w:val="0"/>
        <w:color w:val="00000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E114F4"/>
    <w:multiLevelType w:val="multilevel"/>
    <w:tmpl w:val="A896EF96"/>
    <w:lvl w:ilvl="0">
      <w:numFmt w:val="bullet"/>
      <w:lvlText w:val="-"/>
      <w:lvlJc w:val="left"/>
      <w:pPr>
        <w:tabs>
          <w:tab w:val="num" w:pos="576"/>
        </w:tabs>
      </w:pPr>
      <w:rPr>
        <w:rFonts w:ascii="Tahoma" w:hAnsi="Tahoma" w:hint="default"/>
        <w:i/>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3D607C9"/>
    <w:multiLevelType w:val="hybridMultilevel"/>
    <w:tmpl w:val="C38EB49C"/>
    <w:lvl w:ilvl="0" w:tplc="C13812AC">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43F3869"/>
    <w:multiLevelType w:val="hybridMultilevel"/>
    <w:tmpl w:val="A744672C"/>
    <w:lvl w:ilvl="0" w:tplc="30D60432">
      <w:numFmt w:val="bullet"/>
      <w:lvlText w:val="-"/>
      <w:lvlJc w:val="left"/>
      <w:pPr>
        <w:tabs>
          <w:tab w:val="num" w:pos="576"/>
        </w:tabs>
      </w:pPr>
      <w:rPr>
        <w:rFonts w:ascii="Symbol" w:hAnsi="Symbol"/>
        <w:i/>
        <w:color w:val="008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BD0A17"/>
    <w:multiLevelType w:val="hybridMultilevel"/>
    <w:tmpl w:val="5AD874E6"/>
    <w:lvl w:ilvl="0" w:tplc="C13812AC">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87220C5"/>
    <w:multiLevelType w:val="hybridMultilevel"/>
    <w:tmpl w:val="9E6293C0"/>
    <w:lvl w:ilvl="0" w:tplc="091E490A">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EC2E53"/>
    <w:multiLevelType w:val="hybridMultilevel"/>
    <w:tmpl w:val="AD04EF6E"/>
    <w:lvl w:ilvl="0" w:tplc="55924C24">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C72A2F"/>
    <w:multiLevelType w:val="hybridMultilevel"/>
    <w:tmpl w:val="FAAAFA5C"/>
    <w:lvl w:ilvl="0" w:tplc="091E490A">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78705A"/>
    <w:multiLevelType w:val="hybridMultilevel"/>
    <w:tmpl w:val="904892DA"/>
    <w:lvl w:ilvl="0" w:tplc="766461CE">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9FB66CC"/>
    <w:multiLevelType w:val="hybridMultilevel"/>
    <w:tmpl w:val="C82A972C"/>
    <w:lvl w:ilvl="0" w:tplc="A920C600">
      <w:start w:val="1"/>
      <w:numFmt w:val="bullet"/>
      <w:lvlText w:val=""/>
      <w:lvlJc w:val="left"/>
      <w:pPr>
        <w:tabs>
          <w:tab w:val="num" w:pos="360"/>
        </w:tabs>
        <w:ind w:left="360" w:hanging="360"/>
      </w:pPr>
      <w:rPr>
        <w:rFonts w:ascii="Symbol" w:hAnsi="Symbol" w:hint="default"/>
        <w:i w:val="0"/>
        <w:color w:val="00000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055E97"/>
    <w:multiLevelType w:val="hybridMultilevel"/>
    <w:tmpl w:val="FD22B516"/>
    <w:lvl w:ilvl="0" w:tplc="E670D55C">
      <w:numFmt w:val="bullet"/>
      <w:lvlText w:val="-"/>
      <w:lvlJc w:val="left"/>
      <w:pPr>
        <w:tabs>
          <w:tab w:val="num" w:pos="576"/>
        </w:tabs>
      </w:pPr>
      <w:rPr>
        <w:rFonts w:ascii="Tahoma" w:hAnsi="Tahoma" w:hint="default"/>
        <w:i/>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FA4680"/>
    <w:multiLevelType w:val="hybridMultilevel"/>
    <w:tmpl w:val="DBFA800E"/>
    <w:lvl w:ilvl="0" w:tplc="091E490A">
      <w:start w:val="1"/>
      <w:numFmt w:val="bullet"/>
      <w:lvlText w:val=""/>
      <w:lvlJc w:val="left"/>
      <w:pPr>
        <w:tabs>
          <w:tab w:val="num" w:pos="1080"/>
        </w:tabs>
        <w:ind w:left="1080" w:hanging="360"/>
      </w:pPr>
      <w:rPr>
        <w:rFonts w:ascii="Symbol" w:hAnsi="Symbol" w:hint="default"/>
        <w:sz w:val="18"/>
      </w:rPr>
    </w:lvl>
    <w:lvl w:ilvl="1" w:tplc="04090001">
      <w:start w:val="1"/>
      <w:numFmt w:val="bullet"/>
      <w:lvlText w:val=""/>
      <w:lvlJc w:val="left"/>
      <w:pPr>
        <w:tabs>
          <w:tab w:val="num" w:pos="1800"/>
        </w:tabs>
        <w:ind w:left="1800" w:hanging="360"/>
      </w:pPr>
      <w:rPr>
        <w:rFonts w:ascii="Symbol" w:hAnsi="Symbol" w:hint="default"/>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0911ABF"/>
    <w:multiLevelType w:val="hybridMultilevel"/>
    <w:tmpl w:val="7444EF76"/>
    <w:lvl w:ilvl="0" w:tplc="30D60432">
      <w:numFmt w:val="bullet"/>
      <w:lvlText w:val="-"/>
      <w:lvlJc w:val="left"/>
      <w:pPr>
        <w:tabs>
          <w:tab w:val="num" w:pos="576"/>
        </w:tabs>
      </w:pPr>
      <w:rPr>
        <w:rFonts w:ascii="Symbol" w:hAnsi="Symbol"/>
        <w:i/>
        <w:color w:val="008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C857E7"/>
    <w:multiLevelType w:val="hybridMultilevel"/>
    <w:tmpl w:val="03C2766E"/>
    <w:lvl w:ilvl="0" w:tplc="E670D55C">
      <w:numFmt w:val="bullet"/>
      <w:lvlText w:val="-"/>
      <w:lvlJc w:val="left"/>
      <w:pPr>
        <w:tabs>
          <w:tab w:val="num" w:pos="576"/>
        </w:tabs>
      </w:pPr>
      <w:rPr>
        <w:rFonts w:ascii="Tahoma" w:hAnsi="Tahoma" w:hint="default"/>
        <w:i/>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4B3C9E"/>
    <w:multiLevelType w:val="hybridMultilevel"/>
    <w:tmpl w:val="7A047A48"/>
    <w:lvl w:ilvl="0" w:tplc="E670D55C">
      <w:numFmt w:val="bullet"/>
      <w:lvlText w:val="-"/>
      <w:lvlJc w:val="left"/>
      <w:pPr>
        <w:tabs>
          <w:tab w:val="num" w:pos="576"/>
        </w:tabs>
      </w:pPr>
      <w:rPr>
        <w:rFonts w:ascii="Tahoma" w:hAnsi="Tahoma" w:hint="default"/>
        <w:i/>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31D17F0"/>
    <w:multiLevelType w:val="hybridMultilevel"/>
    <w:tmpl w:val="34BC5680"/>
    <w:lvl w:ilvl="0" w:tplc="091E490A">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964588"/>
    <w:multiLevelType w:val="hybridMultilevel"/>
    <w:tmpl w:val="B05C5A0C"/>
    <w:lvl w:ilvl="0" w:tplc="1B60962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7903EEA"/>
    <w:multiLevelType w:val="hybridMultilevel"/>
    <w:tmpl w:val="D28E33DC"/>
    <w:lvl w:ilvl="0" w:tplc="DE004BEC">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036782"/>
    <w:multiLevelType w:val="hybridMultilevel"/>
    <w:tmpl w:val="6CC07CCA"/>
    <w:lvl w:ilvl="0" w:tplc="E670D55C">
      <w:numFmt w:val="bullet"/>
      <w:lvlText w:val="-"/>
      <w:lvlJc w:val="left"/>
      <w:pPr>
        <w:tabs>
          <w:tab w:val="num" w:pos="576"/>
        </w:tabs>
      </w:pPr>
      <w:rPr>
        <w:rFonts w:ascii="Tahoma" w:hAnsi="Tahoma" w:hint="default"/>
        <w:i/>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3A012C"/>
    <w:multiLevelType w:val="hybridMultilevel"/>
    <w:tmpl w:val="6A8E3CB4"/>
    <w:lvl w:ilvl="0" w:tplc="DE004BEC">
      <w:start w:val="1"/>
      <w:numFmt w:val="bullet"/>
      <w:lvlText w:val=""/>
      <w:lvlJc w:val="left"/>
      <w:pPr>
        <w:tabs>
          <w:tab w:val="num" w:pos="720"/>
        </w:tabs>
        <w:ind w:left="720" w:hanging="360"/>
      </w:pPr>
      <w:rPr>
        <w:rFonts w:ascii="Symbol" w:hAnsi="Symbol" w:hint="default"/>
        <w:sz w:val="18"/>
      </w:rPr>
    </w:lvl>
    <w:lvl w:ilvl="1" w:tplc="53D6B5D6">
      <w:start w:val="1"/>
      <w:numFmt w:val="bullet"/>
      <w:lvlText w:val=""/>
      <w:lvlJc w:val="left"/>
      <w:pPr>
        <w:tabs>
          <w:tab w:val="num" w:pos="144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FA56A8D"/>
    <w:multiLevelType w:val="hybridMultilevel"/>
    <w:tmpl w:val="9E440152"/>
    <w:lvl w:ilvl="0" w:tplc="93B29264">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00F3B65"/>
    <w:multiLevelType w:val="hybridMultilevel"/>
    <w:tmpl w:val="C38079D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3C4032B"/>
    <w:multiLevelType w:val="hybridMultilevel"/>
    <w:tmpl w:val="5D424410"/>
    <w:lvl w:ilvl="0" w:tplc="7B2EF060">
      <w:start w:val="1"/>
      <w:numFmt w:val="decimal"/>
      <w:lvlText w:val="%1."/>
      <w:lvlJc w:val="left"/>
      <w:pPr>
        <w:tabs>
          <w:tab w:val="num" w:pos="720"/>
        </w:tabs>
        <w:ind w:left="720" w:hanging="360"/>
      </w:pPr>
      <w:rPr>
        <w:rFonts w:cs="Times New Roman"/>
        <w:b/>
      </w:rPr>
    </w:lvl>
    <w:lvl w:ilvl="1" w:tplc="081A0019">
      <w:start w:val="1"/>
      <w:numFmt w:val="decimal"/>
      <w:lvlText w:val="%2."/>
      <w:lvlJc w:val="left"/>
      <w:pPr>
        <w:tabs>
          <w:tab w:val="num" w:pos="1440"/>
        </w:tabs>
        <w:ind w:left="1440" w:hanging="360"/>
      </w:pPr>
      <w:rPr>
        <w:rFonts w:cs="Times New Roman"/>
      </w:rPr>
    </w:lvl>
    <w:lvl w:ilvl="2" w:tplc="081A001B">
      <w:start w:val="1"/>
      <w:numFmt w:val="decimal"/>
      <w:lvlText w:val="%3."/>
      <w:lvlJc w:val="left"/>
      <w:pPr>
        <w:tabs>
          <w:tab w:val="num" w:pos="2160"/>
        </w:tabs>
        <w:ind w:left="2160" w:hanging="36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decimal"/>
      <w:lvlText w:val="%5."/>
      <w:lvlJc w:val="left"/>
      <w:pPr>
        <w:tabs>
          <w:tab w:val="num" w:pos="3600"/>
        </w:tabs>
        <w:ind w:left="3600" w:hanging="360"/>
      </w:pPr>
      <w:rPr>
        <w:rFonts w:cs="Times New Roman"/>
      </w:rPr>
    </w:lvl>
    <w:lvl w:ilvl="5" w:tplc="081A001B">
      <w:start w:val="1"/>
      <w:numFmt w:val="decimal"/>
      <w:lvlText w:val="%6."/>
      <w:lvlJc w:val="left"/>
      <w:pPr>
        <w:tabs>
          <w:tab w:val="num" w:pos="4320"/>
        </w:tabs>
        <w:ind w:left="4320" w:hanging="36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decimal"/>
      <w:lvlText w:val="%8."/>
      <w:lvlJc w:val="left"/>
      <w:pPr>
        <w:tabs>
          <w:tab w:val="num" w:pos="5760"/>
        </w:tabs>
        <w:ind w:left="5760" w:hanging="360"/>
      </w:pPr>
      <w:rPr>
        <w:rFonts w:cs="Times New Roman"/>
      </w:rPr>
    </w:lvl>
    <w:lvl w:ilvl="8" w:tplc="081A001B">
      <w:start w:val="1"/>
      <w:numFmt w:val="decimal"/>
      <w:lvlText w:val="%9."/>
      <w:lvlJc w:val="left"/>
      <w:pPr>
        <w:tabs>
          <w:tab w:val="num" w:pos="6480"/>
        </w:tabs>
        <w:ind w:left="6480" w:hanging="360"/>
      </w:pPr>
      <w:rPr>
        <w:rFonts w:cs="Times New Roman"/>
      </w:rPr>
    </w:lvl>
  </w:abstractNum>
  <w:abstractNum w:abstractNumId="33">
    <w:nsid w:val="77055DF8"/>
    <w:multiLevelType w:val="hybridMultilevel"/>
    <w:tmpl w:val="DDDA743E"/>
    <w:lvl w:ilvl="0" w:tplc="11CAF428">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86C2ADF"/>
    <w:multiLevelType w:val="hybridMultilevel"/>
    <w:tmpl w:val="CD6C4ADA"/>
    <w:lvl w:ilvl="0" w:tplc="DE004BEC">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8A06D94"/>
    <w:multiLevelType w:val="hybridMultilevel"/>
    <w:tmpl w:val="06DC81AC"/>
    <w:lvl w:ilvl="0" w:tplc="714AAA8E">
      <w:start w:val="1"/>
      <w:numFmt w:val="bullet"/>
      <w:lvlText w:val="•"/>
      <w:lvlJc w:val="left"/>
      <w:pPr>
        <w:tabs>
          <w:tab w:val="num" w:pos="1800"/>
        </w:tabs>
        <w:ind w:left="1800" w:hanging="360"/>
      </w:pPr>
      <w:rPr>
        <w:rFonts w:ascii="Times New Roman" w:hAnsi="Times New Roman"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714DEA"/>
    <w:multiLevelType w:val="hybridMultilevel"/>
    <w:tmpl w:val="A896EF96"/>
    <w:lvl w:ilvl="0" w:tplc="E670D55C">
      <w:numFmt w:val="bullet"/>
      <w:lvlText w:val="-"/>
      <w:lvlJc w:val="left"/>
      <w:pPr>
        <w:tabs>
          <w:tab w:val="num" w:pos="576"/>
        </w:tabs>
      </w:pPr>
      <w:rPr>
        <w:rFonts w:ascii="Tahoma" w:hAnsi="Tahoma" w:hint="default"/>
        <w:i/>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1"/>
  </w:num>
  <w:num w:numId="3">
    <w:abstractNumId w:val="1"/>
    <w:lvlOverride w:ilvl="0">
      <w:lvl w:ilvl="0">
        <w:numFmt w:val="bullet"/>
        <w:lvlText w:val="-"/>
        <w:lvlJc w:val="left"/>
        <w:pPr>
          <w:tabs>
            <w:tab w:val="num" w:pos="576"/>
          </w:tabs>
        </w:pPr>
        <w:rPr>
          <w:rFonts w:ascii="Symbol" w:hAnsi="Symbol"/>
          <w:i/>
          <w:color w:val="008000"/>
          <w:sz w:val="22"/>
        </w:rPr>
      </w:lvl>
    </w:lvlOverride>
  </w:num>
  <w:num w:numId="4">
    <w:abstractNumId w:val="3"/>
    <w:lvlOverride w:ilvl="0">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num>
  <w:num w:numId="7">
    <w:abstractNumId w:val="18"/>
  </w:num>
  <w:num w:numId="8">
    <w:abstractNumId w:val="24"/>
  </w:num>
  <w:num w:numId="9">
    <w:abstractNumId w:val="20"/>
  </w:num>
  <w:num w:numId="10">
    <w:abstractNumId w:val="35"/>
  </w:num>
  <w:num w:numId="11">
    <w:abstractNumId w:val="0"/>
  </w:num>
  <w:num w:numId="12">
    <w:abstractNumId w:val="22"/>
  </w:num>
  <w:num w:numId="13">
    <w:abstractNumId w:val="9"/>
  </w:num>
  <w:num w:numId="14">
    <w:abstractNumId w:val="23"/>
  </w:num>
  <w:num w:numId="15">
    <w:abstractNumId w:val="13"/>
  </w:num>
  <w:num w:numId="16">
    <w:abstractNumId w:val="25"/>
  </w:num>
  <w:num w:numId="17">
    <w:abstractNumId w:val="17"/>
  </w:num>
  <w:num w:numId="18">
    <w:abstractNumId w:val="6"/>
  </w:num>
  <w:num w:numId="19">
    <w:abstractNumId w:val="15"/>
  </w:num>
  <w:num w:numId="20">
    <w:abstractNumId w:val="28"/>
  </w:num>
  <w:num w:numId="21">
    <w:abstractNumId w:val="29"/>
  </w:num>
  <w:num w:numId="22">
    <w:abstractNumId w:val="34"/>
  </w:num>
  <w:num w:numId="23">
    <w:abstractNumId w:val="27"/>
  </w:num>
  <w:num w:numId="24">
    <w:abstractNumId w:val="36"/>
  </w:num>
  <w:num w:numId="25">
    <w:abstractNumId w:val="11"/>
  </w:num>
  <w:num w:numId="26">
    <w:abstractNumId w:val="10"/>
  </w:num>
  <w:num w:numId="27">
    <w:abstractNumId w:val="19"/>
  </w:num>
  <w:num w:numId="28">
    <w:abstractNumId w:val="7"/>
  </w:num>
  <w:num w:numId="29">
    <w:abstractNumId w:val="5"/>
  </w:num>
  <w:num w:numId="30">
    <w:abstractNumId w:val="16"/>
  </w:num>
  <w:num w:numId="31">
    <w:abstractNumId w:val="26"/>
  </w:num>
  <w:num w:numId="32">
    <w:abstractNumId w:val="8"/>
  </w:num>
  <w:num w:numId="33">
    <w:abstractNumId w:val="12"/>
  </w:num>
  <w:num w:numId="34">
    <w:abstractNumId w:val="33"/>
  </w:num>
  <w:num w:numId="35">
    <w:abstractNumId w:val="14"/>
  </w:num>
  <w:num w:numId="36">
    <w:abstractNumId w:val="2"/>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6F2"/>
    <w:rsid w:val="0000342E"/>
    <w:rsid w:val="000236AC"/>
    <w:rsid w:val="00024A9A"/>
    <w:rsid w:val="00030B1C"/>
    <w:rsid w:val="00035AC0"/>
    <w:rsid w:val="000476BA"/>
    <w:rsid w:val="000571D9"/>
    <w:rsid w:val="00061421"/>
    <w:rsid w:val="00063F35"/>
    <w:rsid w:val="00065C2F"/>
    <w:rsid w:val="0006773C"/>
    <w:rsid w:val="00076986"/>
    <w:rsid w:val="00083F9C"/>
    <w:rsid w:val="000B0907"/>
    <w:rsid w:val="000B6AE2"/>
    <w:rsid w:val="000C18B3"/>
    <w:rsid w:val="000C4363"/>
    <w:rsid w:val="000D0B63"/>
    <w:rsid w:val="000D6DAC"/>
    <w:rsid w:val="000D7CE6"/>
    <w:rsid w:val="000F4C63"/>
    <w:rsid w:val="000F6677"/>
    <w:rsid w:val="00104D20"/>
    <w:rsid w:val="00120AB0"/>
    <w:rsid w:val="0012485F"/>
    <w:rsid w:val="0013658E"/>
    <w:rsid w:val="001561F0"/>
    <w:rsid w:val="00177D7F"/>
    <w:rsid w:val="00193812"/>
    <w:rsid w:val="00194220"/>
    <w:rsid w:val="001A3C8D"/>
    <w:rsid w:val="001B0570"/>
    <w:rsid w:val="001B2E2A"/>
    <w:rsid w:val="001B5A1A"/>
    <w:rsid w:val="001C6D26"/>
    <w:rsid w:val="001E2662"/>
    <w:rsid w:val="001F016A"/>
    <w:rsid w:val="001F28B0"/>
    <w:rsid w:val="001F6D28"/>
    <w:rsid w:val="002035D8"/>
    <w:rsid w:val="00246429"/>
    <w:rsid w:val="00251B04"/>
    <w:rsid w:val="00252C40"/>
    <w:rsid w:val="0028318D"/>
    <w:rsid w:val="00283BF5"/>
    <w:rsid w:val="00296E21"/>
    <w:rsid w:val="002A28DA"/>
    <w:rsid w:val="002A2C96"/>
    <w:rsid w:val="002A3BDA"/>
    <w:rsid w:val="002A3F2D"/>
    <w:rsid w:val="002A5A97"/>
    <w:rsid w:val="002B2D01"/>
    <w:rsid w:val="002C6731"/>
    <w:rsid w:val="002C6A8D"/>
    <w:rsid w:val="002C6FF5"/>
    <w:rsid w:val="002D2D1F"/>
    <w:rsid w:val="002E3B33"/>
    <w:rsid w:val="002F0DB3"/>
    <w:rsid w:val="002F711A"/>
    <w:rsid w:val="002F758F"/>
    <w:rsid w:val="003133CC"/>
    <w:rsid w:val="003359BE"/>
    <w:rsid w:val="003376D1"/>
    <w:rsid w:val="0034525E"/>
    <w:rsid w:val="003454DF"/>
    <w:rsid w:val="00351647"/>
    <w:rsid w:val="0035209D"/>
    <w:rsid w:val="00375CD6"/>
    <w:rsid w:val="00383195"/>
    <w:rsid w:val="00383C9F"/>
    <w:rsid w:val="00390145"/>
    <w:rsid w:val="003A2830"/>
    <w:rsid w:val="003A311F"/>
    <w:rsid w:val="003A336F"/>
    <w:rsid w:val="003A4D95"/>
    <w:rsid w:val="003D1A15"/>
    <w:rsid w:val="003D4686"/>
    <w:rsid w:val="003E0A5D"/>
    <w:rsid w:val="003E76F2"/>
    <w:rsid w:val="003F0493"/>
    <w:rsid w:val="003F755C"/>
    <w:rsid w:val="004072C2"/>
    <w:rsid w:val="00416B80"/>
    <w:rsid w:val="00432913"/>
    <w:rsid w:val="00451FA0"/>
    <w:rsid w:val="00455BFB"/>
    <w:rsid w:val="00466932"/>
    <w:rsid w:val="00470C55"/>
    <w:rsid w:val="004A44D9"/>
    <w:rsid w:val="004A4774"/>
    <w:rsid w:val="004A706C"/>
    <w:rsid w:val="004B1AF9"/>
    <w:rsid w:val="004D0EE5"/>
    <w:rsid w:val="004D1D48"/>
    <w:rsid w:val="004D1E75"/>
    <w:rsid w:val="004D3ECA"/>
    <w:rsid w:val="004D511C"/>
    <w:rsid w:val="004E1289"/>
    <w:rsid w:val="004E3850"/>
    <w:rsid w:val="004E7020"/>
    <w:rsid w:val="004F29C9"/>
    <w:rsid w:val="005053D6"/>
    <w:rsid w:val="00523AA3"/>
    <w:rsid w:val="0055005C"/>
    <w:rsid w:val="005643E0"/>
    <w:rsid w:val="005647B8"/>
    <w:rsid w:val="0057537B"/>
    <w:rsid w:val="005832B5"/>
    <w:rsid w:val="00592A7E"/>
    <w:rsid w:val="005A4234"/>
    <w:rsid w:val="005B0CFD"/>
    <w:rsid w:val="005B3E66"/>
    <w:rsid w:val="005C0012"/>
    <w:rsid w:val="005C13A0"/>
    <w:rsid w:val="005C399B"/>
    <w:rsid w:val="005D6110"/>
    <w:rsid w:val="005F069B"/>
    <w:rsid w:val="005F33B2"/>
    <w:rsid w:val="00616B40"/>
    <w:rsid w:val="00636C49"/>
    <w:rsid w:val="006419B1"/>
    <w:rsid w:val="00645D79"/>
    <w:rsid w:val="00655D1A"/>
    <w:rsid w:val="00663140"/>
    <w:rsid w:val="006816A8"/>
    <w:rsid w:val="00687F94"/>
    <w:rsid w:val="0069417D"/>
    <w:rsid w:val="006966A2"/>
    <w:rsid w:val="006971F1"/>
    <w:rsid w:val="006C11C6"/>
    <w:rsid w:val="006C1982"/>
    <w:rsid w:val="006C5DDF"/>
    <w:rsid w:val="006D03F3"/>
    <w:rsid w:val="006E5F35"/>
    <w:rsid w:val="006F0857"/>
    <w:rsid w:val="006F5D55"/>
    <w:rsid w:val="006F668A"/>
    <w:rsid w:val="0070062A"/>
    <w:rsid w:val="00702C67"/>
    <w:rsid w:val="00712B9A"/>
    <w:rsid w:val="00727CD6"/>
    <w:rsid w:val="00732EFA"/>
    <w:rsid w:val="00753CFF"/>
    <w:rsid w:val="00762652"/>
    <w:rsid w:val="00767398"/>
    <w:rsid w:val="0077119E"/>
    <w:rsid w:val="00783328"/>
    <w:rsid w:val="007843EB"/>
    <w:rsid w:val="007A6E69"/>
    <w:rsid w:val="007B1C19"/>
    <w:rsid w:val="007E68FF"/>
    <w:rsid w:val="007F6C80"/>
    <w:rsid w:val="00802A48"/>
    <w:rsid w:val="00806173"/>
    <w:rsid w:val="00811CF2"/>
    <w:rsid w:val="00812CFE"/>
    <w:rsid w:val="00814D8C"/>
    <w:rsid w:val="00816D9D"/>
    <w:rsid w:val="008319A2"/>
    <w:rsid w:val="00837DA5"/>
    <w:rsid w:val="0084360B"/>
    <w:rsid w:val="00870064"/>
    <w:rsid w:val="00872A03"/>
    <w:rsid w:val="00875105"/>
    <w:rsid w:val="00875206"/>
    <w:rsid w:val="00880332"/>
    <w:rsid w:val="00884910"/>
    <w:rsid w:val="008937E5"/>
    <w:rsid w:val="008C1940"/>
    <w:rsid w:val="008C536A"/>
    <w:rsid w:val="008D3AE8"/>
    <w:rsid w:val="008D511B"/>
    <w:rsid w:val="0090276E"/>
    <w:rsid w:val="00907D6E"/>
    <w:rsid w:val="00914266"/>
    <w:rsid w:val="00915DAA"/>
    <w:rsid w:val="009163F4"/>
    <w:rsid w:val="009210AE"/>
    <w:rsid w:val="00922D62"/>
    <w:rsid w:val="00931D2F"/>
    <w:rsid w:val="009357F0"/>
    <w:rsid w:val="00937AF5"/>
    <w:rsid w:val="0094154F"/>
    <w:rsid w:val="00947DD0"/>
    <w:rsid w:val="009B2341"/>
    <w:rsid w:val="009C2D8E"/>
    <w:rsid w:val="009C7BA2"/>
    <w:rsid w:val="009E03EF"/>
    <w:rsid w:val="009F4557"/>
    <w:rsid w:val="009F560D"/>
    <w:rsid w:val="00A0035F"/>
    <w:rsid w:val="00A01E0A"/>
    <w:rsid w:val="00A030A0"/>
    <w:rsid w:val="00A05CBF"/>
    <w:rsid w:val="00A23CC9"/>
    <w:rsid w:val="00A2557D"/>
    <w:rsid w:val="00A33DB7"/>
    <w:rsid w:val="00A414B8"/>
    <w:rsid w:val="00A524ED"/>
    <w:rsid w:val="00A54700"/>
    <w:rsid w:val="00A86897"/>
    <w:rsid w:val="00AA45D2"/>
    <w:rsid w:val="00AA51BE"/>
    <w:rsid w:val="00AB33F2"/>
    <w:rsid w:val="00AD1D9B"/>
    <w:rsid w:val="00AE1080"/>
    <w:rsid w:val="00AE1215"/>
    <w:rsid w:val="00AE714E"/>
    <w:rsid w:val="00AF28A1"/>
    <w:rsid w:val="00AF311B"/>
    <w:rsid w:val="00B00F7A"/>
    <w:rsid w:val="00B02017"/>
    <w:rsid w:val="00B07CDF"/>
    <w:rsid w:val="00B10F06"/>
    <w:rsid w:val="00B2301F"/>
    <w:rsid w:val="00B25336"/>
    <w:rsid w:val="00B33235"/>
    <w:rsid w:val="00B3681E"/>
    <w:rsid w:val="00B43687"/>
    <w:rsid w:val="00B549B7"/>
    <w:rsid w:val="00B728FF"/>
    <w:rsid w:val="00B755BB"/>
    <w:rsid w:val="00B84D4B"/>
    <w:rsid w:val="00B853A7"/>
    <w:rsid w:val="00B8545D"/>
    <w:rsid w:val="00B965D4"/>
    <w:rsid w:val="00BC3381"/>
    <w:rsid w:val="00BF61C2"/>
    <w:rsid w:val="00BF6314"/>
    <w:rsid w:val="00C05DB2"/>
    <w:rsid w:val="00C07019"/>
    <w:rsid w:val="00C075D1"/>
    <w:rsid w:val="00C10880"/>
    <w:rsid w:val="00C11F16"/>
    <w:rsid w:val="00C20670"/>
    <w:rsid w:val="00C313B6"/>
    <w:rsid w:val="00C32E94"/>
    <w:rsid w:val="00C5430C"/>
    <w:rsid w:val="00C55B7E"/>
    <w:rsid w:val="00C56E2E"/>
    <w:rsid w:val="00CA5510"/>
    <w:rsid w:val="00CB457C"/>
    <w:rsid w:val="00CC40A4"/>
    <w:rsid w:val="00CD5DB8"/>
    <w:rsid w:val="00CE5F29"/>
    <w:rsid w:val="00CE7BD9"/>
    <w:rsid w:val="00CF3B87"/>
    <w:rsid w:val="00D009AB"/>
    <w:rsid w:val="00D26B49"/>
    <w:rsid w:val="00D32AE1"/>
    <w:rsid w:val="00D476BF"/>
    <w:rsid w:val="00D521F4"/>
    <w:rsid w:val="00D67B18"/>
    <w:rsid w:val="00D73D7A"/>
    <w:rsid w:val="00D741A7"/>
    <w:rsid w:val="00D75B21"/>
    <w:rsid w:val="00D84AD5"/>
    <w:rsid w:val="00D86639"/>
    <w:rsid w:val="00D96620"/>
    <w:rsid w:val="00D9776E"/>
    <w:rsid w:val="00DB1771"/>
    <w:rsid w:val="00DB2916"/>
    <w:rsid w:val="00DC3B60"/>
    <w:rsid w:val="00DE43DC"/>
    <w:rsid w:val="00DF0DDE"/>
    <w:rsid w:val="00E0071E"/>
    <w:rsid w:val="00E36F72"/>
    <w:rsid w:val="00E56840"/>
    <w:rsid w:val="00E60C01"/>
    <w:rsid w:val="00E65E52"/>
    <w:rsid w:val="00E7512C"/>
    <w:rsid w:val="00E8667B"/>
    <w:rsid w:val="00E868E8"/>
    <w:rsid w:val="00E901B6"/>
    <w:rsid w:val="00EA3814"/>
    <w:rsid w:val="00EA7D6E"/>
    <w:rsid w:val="00EB2DA1"/>
    <w:rsid w:val="00EC3B7F"/>
    <w:rsid w:val="00EC6618"/>
    <w:rsid w:val="00ED3FF8"/>
    <w:rsid w:val="00ED425D"/>
    <w:rsid w:val="00ED5BA8"/>
    <w:rsid w:val="00EF104F"/>
    <w:rsid w:val="00EF7A4B"/>
    <w:rsid w:val="00F26893"/>
    <w:rsid w:val="00F301AF"/>
    <w:rsid w:val="00F34516"/>
    <w:rsid w:val="00F37DE6"/>
    <w:rsid w:val="00F43C68"/>
    <w:rsid w:val="00F44965"/>
    <w:rsid w:val="00F46749"/>
    <w:rsid w:val="00F76037"/>
    <w:rsid w:val="00F905A9"/>
    <w:rsid w:val="00F932B0"/>
    <w:rsid w:val="00FB12F6"/>
    <w:rsid w:val="00FB3C0D"/>
    <w:rsid w:val="00FB438D"/>
    <w:rsid w:val="00FB466D"/>
    <w:rsid w:val="00FB4B87"/>
    <w:rsid w:val="00FE7CC3"/>
    <w:rsid w:val="00FF1D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510"/>
    <w:pPr>
      <w:tabs>
        <w:tab w:val="left" w:pos="284"/>
      </w:tabs>
      <w:jc w:val="both"/>
    </w:pPr>
    <w:rPr>
      <w:szCs w:val="24"/>
    </w:rPr>
  </w:style>
  <w:style w:type="paragraph" w:styleId="Heading1">
    <w:name w:val="heading 1"/>
    <w:basedOn w:val="Normal"/>
    <w:next w:val="Normal"/>
    <w:link w:val="Heading1Char"/>
    <w:uiPriority w:val="99"/>
    <w:qFormat/>
    <w:rsid w:val="00FB12F6"/>
    <w:pPr>
      <w:keepNext/>
      <w:jc w:val="center"/>
      <w:outlineLvl w:val="0"/>
    </w:pPr>
    <w:rPr>
      <w:rFonts w:ascii="Arial (W1)" w:hAnsi="Arial (W1)" w:cs="Arial"/>
      <w:b/>
      <w:bCs/>
      <w:i/>
      <w:iCs/>
      <w:sz w:val="32"/>
      <w:u w:val="single"/>
      <w:lang w:val="sr-Latn-CS"/>
    </w:rPr>
  </w:style>
  <w:style w:type="paragraph" w:styleId="Heading2">
    <w:name w:val="heading 2"/>
    <w:basedOn w:val="Normal"/>
    <w:next w:val="Normal"/>
    <w:link w:val="Heading2Char"/>
    <w:uiPriority w:val="99"/>
    <w:qFormat/>
    <w:rsid w:val="00FB12F6"/>
    <w:pPr>
      <w:keepNext/>
      <w:jc w:val="center"/>
      <w:outlineLvl w:val="1"/>
    </w:pPr>
    <w:rPr>
      <w:rFonts w:ascii="Arial" w:hAnsi="Arial" w:cs="Arial"/>
      <w:i/>
      <w:iCs/>
      <w:color w:val="999999"/>
      <w:sz w:val="18"/>
    </w:rPr>
  </w:style>
  <w:style w:type="paragraph" w:styleId="Heading3">
    <w:name w:val="heading 3"/>
    <w:basedOn w:val="Normal"/>
    <w:next w:val="Normal"/>
    <w:link w:val="Heading3Char"/>
    <w:uiPriority w:val="99"/>
    <w:qFormat/>
    <w:rsid w:val="00FB12F6"/>
    <w:pPr>
      <w:keepNext/>
      <w:tabs>
        <w:tab w:val="clear" w:pos="284"/>
      </w:tabs>
      <w:ind w:left="72" w:hanging="72"/>
      <w:jc w:val="left"/>
      <w:outlineLvl w:val="2"/>
    </w:pPr>
    <w:rPr>
      <w:rFonts w:ascii="Arial" w:hAnsi="Arial" w:cs="Arial"/>
      <w:i/>
      <w:iCs/>
      <w:color w:val="999999"/>
      <w:sz w:val="18"/>
    </w:rPr>
  </w:style>
  <w:style w:type="paragraph" w:styleId="Heading4">
    <w:name w:val="heading 4"/>
    <w:basedOn w:val="Normal"/>
    <w:next w:val="Normal"/>
    <w:link w:val="Heading4Char"/>
    <w:uiPriority w:val="99"/>
    <w:qFormat/>
    <w:rsid w:val="00FB12F6"/>
    <w:pPr>
      <w:keepNext/>
      <w:ind w:right="265"/>
      <w:jc w:val="right"/>
      <w:outlineLvl w:val="3"/>
    </w:pPr>
    <w:rPr>
      <w:rFonts w:ascii="Arial" w:hAnsi="Arial" w:cs="Arial"/>
      <w:i/>
      <w:iCs/>
      <w:color w:val="999999"/>
      <w:sz w:val="16"/>
    </w:rPr>
  </w:style>
  <w:style w:type="paragraph" w:styleId="Heading5">
    <w:name w:val="heading 5"/>
    <w:basedOn w:val="Normal"/>
    <w:next w:val="Normal"/>
    <w:link w:val="Heading5Char"/>
    <w:uiPriority w:val="99"/>
    <w:qFormat/>
    <w:rsid w:val="00FB12F6"/>
    <w:pPr>
      <w:keepNext/>
      <w:outlineLvl w:val="4"/>
    </w:pPr>
    <w:rPr>
      <w:rFonts w:ascii="Arial" w:hAnsi="Arial" w:cs="Arial"/>
      <w:b/>
    </w:rPr>
  </w:style>
  <w:style w:type="paragraph" w:styleId="Heading6">
    <w:name w:val="heading 6"/>
    <w:basedOn w:val="Normal"/>
    <w:next w:val="Normal"/>
    <w:link w:val="Heading6Char"/>
    <w:uiPriority w:val="99"/>
    <w:qFormat/>
    <w:rsid w:val="00FB12F6"/>
    <w:pPr>
      <w:keepNext/>
      <w:spacing w:before="60" w:after="60"/>
      <w:outlineLvl w:val="5"/>
    </w:pPr>
    <w:rPr>
      <w:rFonts w:ascii="Arial" w:hAnsi="Arial" w:cs="Arial"/>
      <w:b/>
    </w:rPr>
  </w:style>
  <w:style w:type="paragraph" w:styleId="Heading7">
    <w:name w:val="heading 7"/>
    <w:basedOn w:val="Normal"/>
    <w:next w:val="Normal"/>
    <w:link w:val="Heading7Char"/>
    <w:uiPriority w:val="99"/>
    <w:qFormat/>
    <w:rsid w:val="00FB12F6"/>
    <w:pPr>
      <w:keepNext/>
      <w:spacing w:before="60" w:after="60"/>
      <w:outlineLvl w:val="6"/>
    </w:pPr>
    <w:rPr>
      <w:rFonts w:ascii="Arial" w:hAnsi="Arial" w:cs="Arial"/>
      <w:i/>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560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F560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F560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F560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F560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F560D"/>
    <w:rPr>
      <w:rFonts w:ascii="Calibri" w:hAnsi="Calibri" w:cs="Times New Roman"/>
      <w:b/>
      <w:bCs/>
    </w:rPr>
  </w:style>
  <w:style w:type="character" w:customStyle="1" w:styleId="Heading7Char">
    <w:name w:val="Heading 7 Char"/>
    <w:basedOn w:val="DefaultParagraphFont"/>
    <w:link w:val="Heading7"/>
    <w:uiPriority w:val="99"/>
    <w:semiHidden/>
    <w:locked/>
    <w:rsid w:val="009F560D"/>
    <w:rPr>
      <w:rFonts w:ascii="Calibri" w:hAnsi="Calibri" w:cs="Times New Roman"/>
      <w:sz w:val="24"/>
      <w:szCs w:val="24"/>
    </w:rPr>
  </w:style>
  <w:style w:type="paragraph" w:styleId="Header">
    <w:name w:val="header"/>
    <w:aliases w:val="Header Char1,Header Char Char,Header Char1 Char Char,Header Char Char Char Char,Char Char Char Char Char,Char Char1 Char Char,Char Char Char,Header Char1 Char Char Char Char,Header Char Char Char Char Char Char"/>
    <w:basedOn w:val="Normal"/>
    <w:link w:val="HeaderChar"/>
    <w:uiPriority w:val="99"/>
    <w:rsid w:val="00FB12F6"/>
    <w:pPr>
      <w:tabs>
        <w:tab w:val="clear" w:pos="284"/>
        <w:tab w:val="center" w:pos="4536"/>
        <w:tab w:val="right" w:pos="9072"/>
      </w:tabs>
    </w:pPr>
  </w:style>
  <w:style w:type="character" w:customStyle="1" w:styleId="HeaderChar">
    <w:name w:val="Header Char"/>
    <w:aliases w:val="Header Char1 Char,Header Char Char Char,Header Char1 Char Char Char,Header Char Char Char Char Char,Char Char Char Char Char Char,Char Char1 Char Char Char,Char Char Char Char,Header Char1 Char Char Char Char Char"/>
    <w:basedOn w:val="DefaultParagraphFont"/>
    <w:link w:val="Header"/>
    <w:uiPriority w:val="99"/>
    <w:semiHidden/>
    <w:locked/>
    <w:rsid w:val="009F560D"/>
    <w:rPr>
      <w:rFonts w:cs="Times New Roman"/>
      <w:sz w:val="24"/>
      <w:szCs w:val="24"/>
    </w:rPr>
  </w:style>
  <w:style w:type="paragraph" w:styleId="Footer">
    <w:name w:val="footer"/>
    <w:basedOn w:val="Normal"/>
    <w:link w:val="FooterChar"/>
    <w:uiPriority w:val="99"/>
    <w:rsid w:val="00FB12F6"/>
    <w:pPr>
      <w:tabs>
        <w:tab w:val="clear" w:pos="284"/>
        <w:tab w:val="center" w:pos="4536"/>
        <w:tab w:val="right" w:pos="9072"/>
      </w:tabs>
    </w:pPr>
  </w:style>
  <w:style w:type="character" w:customStyle="1" w:styleId="FooterChar">
    <w:name w:val="Footer Char"/>
    <w:basedOn w:val="DefaultParagraphFont"/>
    <w:link w:val="Footer"/>
    <w:uiPriority w:val="99"/>
    <w:locked/>
    <w:rsid w:val="00DE43DC"/>
    <w:rPr>
      <w:rFonts w:ascii="Humanist777" w:hAnsi="Humanist777" w:cs="Times New Roman"/>
      <w:sz w:val="24"/>
      <w:szCs w:val="24"/>
    </w:rPr>
  </w:style>
  <w:style w:type="character" w:styleId="PageNumber">
    <w:name w:val="page number"/>
    <w:basedOn w:val="DefaultParagraphFont"/>
    <w:uiPriority w:val="99"/>
    <w:rsid w:val="00FB12F6"/>
    <w:rPr>
      <w:rFonts w:cs="Times New Roman"/>
    </w:rPr>
  </w:style>
  <w:style w:type="paragraph" w:styleId="BodyText">
    <w:name w:val="Body Text"/>
    <w:basedOn w:val="Normal"/>
    <w:link w:val="BodyTextChar"/>
    <w:uiPriority w:val="99"/>
    <w:rsid w:val="00FB12F6"/>
    <w:pPr>
      <w:spacing w:before="60" w:after="60"/>
    </w:pPr>
    <w:rPr>
      <w:rFonts w:ascii="Arial" w:hAnsi="Arial" w:cs="Arial"/>
      <w:i/>
      <w:iCs/>
    </w:rPr>
  </w:style>
  <w:style w:type="character" w:customStyle="1" w:styleId="BodyTextChar">
    <w:name w:val="Body Text Char"/>
    <w:basedOn w:val="DefaultParagraphFont"/>
    <w:link w:val="BodyText"/>
    <w:uiPriority w:val="99"/>
    <w:semiHidden/>
    <w:locked/>
    <w:rsid w:val="009F560D"/>
    <w:rPr>
      <w:rFonts w:cs="Times New Roman"/>
      <w:sz w:val="24"/>
      <w:szCs w:val="24"/>
    </w:rPr>
  </w:style>
  <w:style w:type="paragraph" w:styleId="BodyText2">
    <w:name w:val="Body Text 2"/>
    <w:basedOn w:val="Normal"/>
    <w:link w:val="BodyText2Char"/>
    <w:uiPriority w:val="99"/>
    <w:rsid w:val="00FB12F6"/>
    <w:rPr>
      <w:rFonts w:ascii="Arial" w:hAnsi="Arial" w:cs="Arial"/>
      <w:i/>
      <w:sz w:val="20"/>
    </w:rPr>
  </w:style>
  <w:style w:type="character" w:customStyle="1" w:styleId="BodyText2Char">
    <w:name w:val="Body Text 2 Char"/>
    <w:basedOn w:val="DefaultParagraphFont"/>
    <w:link w:val="BodyText2"/>
    <w:uiPriority w:val="99"/>
    <w:semiHidden/>
    <w:locked/>
    <w:rsid w:val="009F560D"/>
    <w:rPr>
      <w:rFonts w:cs="Times New Roman"/>
      <w:sz w:val="24"/>
      <w:szCs w:val="24"/>
    </w:rPr>
  </w:style>
  <w:style w:type="character" w:styleId="Hyperlink">
    <w:name w:val="Hyperlink"/>
    <w:basedOn w:val="DefaultParagraphFont"/>
    <w:uiPriority w:val="99"/>
    <w:rsid w:val="00ED425D"/>
    <w:rPr>
      <w:rFonts w:cs="Times New Roman"/>
      <w:color w:val="0000FF"/>
      <w:u w:val="single"/>
    </w:rPr>
  </w:style>
  <w:style w:type="paragraph" w:styleId="BalloonText">
    <w:name w:val="Balloon Text"/>
    <w:basedOn w:val="Normal"/>
    <w:link w:val="BalloonTextChar"/>
    <w:uiPriority w:val="99"/>
    <w:rsid w:val="004D1E75"/>
    <w:rPr>
      <w:rFonts w:ascii="Tahoma" w:hAnsi="Tahoma" w:cs="Tahoma"/>
      <w:sz w:val="16"/>
      <w:szCs w:val="16"/>
    </w:rPr>
  </w:style>
  <w:style w:type="character" w:customStyle="1" w:styleId="BalloonTextChar">
    <w:name w:val="Balloon Text Char"/>
    <w:basedOn w:val="DefaultParagraphFont"/>
    <w:link w:val="BalloonText"/>
    <w:uiPriority w:val="99"/>
    <w:locked/>
    <w:rsid w:val="004D1E75"/>
    <w:rPr>
      <w:rFonts w:ascii="Tahoma" w:hAnsi="Tahoma" w:cs="Tahoma"/>
      <w:sz w:val="16"/>
      <w:szCs w:val="16"/>
    </w:rPr>
  </w:style>
  <w:style w:type="character" w:styleId="CommentReference">
    <w:name w:val="annotation reference"/>
    <w:basedOn w:val="DefaultParagraphFont"/>
    <w:uiPriority w:val="99"/>
    <w:rsid w:val="00636C49"/>
    <w:rPr>
      <w:rFonts w:cs="Times New Roman"/>
      <w:sz w:val="16"/>
      <w:szCs w:val="16"/>
    </w:rPr>
  </w:style>
  <w:style w:type="paragraph" w:styleId="CommentText">
    <w:name w:val="annotation text"/>
    <w:basedOn w:val="Normal"/>
    <w:link w:val="CommentTextChar"/>
    <w:uiPriority w:val="99"/>
    <w:rsid w:val="00636C49"/>
    <w:rPr>
      <w:sz w:val="20"/>
      <w:szCs w:val="20"/>
    </w:rPr>
  </w:style>
  <w:style w:type="character" w:customStyle="1" w:styleId="CommentTextChar">
    <w:name w:val="Comment Text Char"/>
    <w:basedOn w:val="DefaultParagraphFont"/>
    <w:link w:val="CommentText"/>
    <w:uiPriority w:val="99"/>
    <w:locked/>
    <w:rsid w:val="00636C49"/>
    <w:rPr>
      <w:rFonts w:ascii="Humanist777" w:hAnsi="Humanist777" w:cs="Times New Roman"/>
    </w:rPr>
  </w:style>
  <w:style w:type="paragraph" w:styleId="CommentSubject">
    <w:name w:val="annotation subject"/>
    <w:basedOn w:val="CommentText"/>
    <w:next w:val="CommentText"/>
    <w:link w:val="CommentSubjectChar"/>
    <w:uiPriority w:val="99"/>
    <w:rsid w:val="00636C49"/>
    <w:rPr>
      <w:b/>
      <w:bCs/>
    </w:rPr>
  </w:style>
  <w:style w:type="character" w:customStyle="1" w:styleId="CommentSubjectChar">
    <w:name w:val="Comment Subject Char"/>
    <w:basedOn w:val="CommentTextChar"/>
    <w:link w:val="CommentSubject"/>
    <w:uiPriority w:val="99"/>
    <w:locked/>
    <w:rsid w:val="00636C49"/>
    <w:rPr>
      <w:b/>
      <w:bCs/>
    </w:rPr>
  </w:style>
  <w:style w:type="character" w:styleId="Emphasis">
    <w:name w:val="Emphasis"/>
    <w:basedOn w:val="DefaultParagraphFont"/>
    <w:uiPriority w:val="99"/>
    <w:qFormat/>
    <w:rsid w:val="00416B80"/>
    <w:rPr>
      <w:rFonts w:cs="Times New Roman"/>
      <w:i/>
      <w:iCs/>
    </w:rPr>
  </w:style>
  <w:style w:type="paragraph" w:customStyle="1" w:styleId="NASLOV123">
    <w:name w:val="NASLOV 123"/>
    <w:basedOn w:val="Normal"/>
    <w:uiPriority w:val="99"/>
    <w:rsid w:val="00030B1C"/>
    <w:pPr>
      <w:spacing w:before="200" w:after="200"/>
      <w:jc w:val="left"/>
    </w:pPr>
    <w:rPr>
      <w:b/>
      <w:bCs/>
      <w:szCs w:val="22"/>
      <w:lang w:val="ru-RU"/>
    </w:rPr>
  </w:style>
  <w:style w:type="paragraph" w:styleId="ListParagraph">
    <w:name w:val="List Paragraph"/>
    <w:basedOn w:val="Normal"/>
    <w:uiPriority w:val="99"/>
    <w:qFormat/>
    <w:rsid w:val="00E60C01"/>
    <w:pPr>
      <w:tabs>
        <w:tab w:val="clear" w:pos="284"/>
      </w:tabs>
      <w:spacing w:after="200" w:line="276" w:lineRule="auto"/>
      <w:ind w:left="720"/>
      <w:contextualSpacing/>
      <w:jc w:val="left"/>
    </w:pPr>
    <w:rPr>
      <w:rFonts w:ascii="Calibri" w:hAnsi="Calibri"/>
      <w:szCs w:val="22"/>
      <w:lang w:val="bs-Latn-BA"/>
    </w:rPr>
  </w:style>
  <w:style w:type="character" w:customStyle="1" w:styleId="CharChar2">
    <w:name w:val="Char Char2"/>
    <w:uiPriority w:val="99"/>
    <w:locked/>
    <w:rsid w:val="00E60C01"/>
    <w:rPr>
      <w:rFonts w:ascii="Humanist777" w:hAnsi="Humanist777"/>
      <w:sz w:val="24"/>
      <w:lang w:val="en-US" w:eastAsia="en-US"/>
    </w:rPr>
  </w:style>
  <w:style w:type="table" w:styleId="TableGrid">
    <w:name w:val="Table Grid"/>
    <w:basedOn w:val="TableNormal"/>
    <w:uiPriority w:val="99"/>
    <w:locked/>
    <w:rsid w:val="00E60C01"/>
    <w:pPr>
      <w:spacing w:after="200" w:line="276"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1">
    <w:name w:val="Char Char21"/>
    <w:uiPriority w:val="99"/>
    <w:locked/>
    <w:rsid w:val="0028318D"/>
    <w:rPr>
      <w:rFonts w:ascii="Humanist777" w:hAnsi="Humanist777"/>
      <w:sz w:val="24"/>
      <w:lang w:val="en-US" w:eastAsia="en-US"/>
    </w:rPr>
  </w:style>
  <w:style w:type="paragraph" w:styleId="Revision">
    <w:name w:val="Revision"/>
    <w:hidden/>
    <w:uiPriority w:val="99"/>
    <w:semiHidden/>
    <w:rsid w:val="00FB438D"/>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G:\Galenika%20Logo\znak%20i%20logo%20latinica%20mali.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ezeljene.reakcije@alim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7</Pages>
  <Words>2406</Words>
  <Characters>13715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SAŽETAK KARAKTERISTIKA LEKA</dc:title>
  <dc:subject/>
  <dc:creator>TANJANE</dc:creator>
  <cp:keywords/>
  <dc:description/>
  <cp:lastModifiedBy>MSrdic</cp:lastModifiedBy>
  <cp:revision>14</cp:revision>
  <cp:lastPrinted>2017-08-07T11:41:00Z</cp:lastPrinted>
  <dcterms:created xsi:type="dcterms:W3CDTF">2017-07-20T08:37:00Z</dcterms:created>
  <dcterms:modified xsi:type="dcterms:W3CDTF">2017-08-07T11:41:00Z</dcterms:modified>
</cp:coreProperties>
</file>